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903F17" w14:paraId="1BA60C42" w14:textId="77777777" w:rsidTr="00A32A28">
        <w:trPr>
          <w:jc w:val="center"/>
        </w:trPr>
        <w:tc>
          <w:tcPr>
            <w:tcW w:w="4395" w:type="dxa"/>
          </w:tcPr>
          <w:p w14:paraId="089DBB4E"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6274819"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4C05B9BA" w14:textId="77777777" w:rsidR="00200ED4" w:rsidRPr="00A32A28" w:rsidRDefault="00000000" w:rsidP="00200ED4">
            <w:pPr>
              <w:jc w:val="center"/>
              <w:rPr>
                <w:sz w:val="24"/>
                <w:szCs w:val="20"/>
                <w:u w:val="single"/>
              </w:rPr>
            </w:pPr>
            <w:r w:rsidRPr="00A32A28">
              <w:rPr>
                <w:sz w:val="24"/>
                <w:szCs w:val="20"/>
                <w:u w:val="single"/>
              </w:rPr>
              <w:t>TỔ: SỬ, ĐỊA, GDKT&amp;PL</w:t>
            </w:r>
          </w:p>
          <w:p w14:paraId="12B2FBD3" w14:textId="77777777" w:rsidR="00200ED4" w:rsidRPr="00F8055C" w:rsidRDefault="00000000" w:rsidP="00200ED4">
            <w:pPr>
              <w:jc w:val="center"/>
              <w:rPr>
                <w:b/>
                <w:bCs/>
                <w:sz w:val="26"/>
                <w:szCs w:val="20"/>
              </w:rPr>
            </w:pPr>
            <w:r w:rsidRPr="00F8055C">
              <w:rPr>
                <w:b/>
                <w:bCs/>
                <w:sz w:val="26"/>
                <w:szCs w:val="20"/>
              </w:rPr>
              <w:t>ĐỀ CHÍNH THỨC</w:t>
            </w:r>
          </w:p>
          <w:p w14:paraId="77738CAA"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26E84CBF"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38D4FFF2" w14:textId="77777777" w:rsidR="00200ED4" w:rsidRPr="00F8055C" w:rsidRDefault="00000000" w:rsidP="001B17E3">
            <w:pPr>
              <w:spacing w:before="120" w:after="120"/>
              <w:jc w:val="center"/>
              <w:rPr>
                <w:b/>
                <w:bCs/>
                <w:sz w:val="26"/>
                <w:szCs w:val="20"/>
              </w:rPr>
            </w:pPr>
            <w:r>
              <w:rPr>
                <w:b/>
                <w:bCs/>
                <w:sz w:val="26"/>
                <w:szCs w:val="20"/>
              </w:rPr>
              <w:t>NĂM HỌC 2024 - 2025</w:t>
            </w:r>
          </w:p>
          <w:p w14:paraId="5E6BC878"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36749B">
              <w:rPr>
                <w:b/>
                <w:bCs/>
                <w:sz w:val="26"/>
                <w:szCs w:val="20"/>
              </w:rPr>
              <w:t>0</w:t>
            </w:r>
          </w:p>
          <w:p w14:paraId="67F69076"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7910FC25"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653E340" wp14:editId="5B41C37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C30FA58"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03F17" w14:paraId="595D6F85" w14:textId="77777777" w:rsidTr="0083307B">
        <w:trPr>
          <w:trHeight w:val="458"/>
        </w:trPr>
        <w:tc>
          <w:tcPr>
            <w:tcW w:w="8067" w:type="dxa"/>
            <w:tcBorders>
              <w:right w:val="single" w:sz="4" w:space="0" w:color="auto"/>
            </w:tcBorders>
          </w:tcPr>
          <w:p w14:paraId="0E00EEEB"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4DA64E4"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106</w:t>
            </w:r>
          </w:p>
        </w:tc>
      </w:tr>
    </w:tbl>
    <w:p w14:paraId="708C2259" w14:textId="77777777" w:rsidR="001E7FA8" w:rsidRPr="001B6A18" w:rsidRDefault="001E7FA8" w:rsidP="001B6A18">
      <w:pPr>
        <w:tabs>
          <w:tab w:val="right" w:leader="dot" w:pos="5812"/>
        </w:tabs>
        <w:spacing w:line="360" w:lineRule="auto"/>
        <w:rPr>
          <w:sz w:val="2"/>
          <w:szCs w:val="2"/>
        </w:rPr>
      </w:pPr>
    </w:p>
    <w:p w14:paraId="4B0E92CA" w14:textId="77777777" w:rsidR="001C497F" w:rsidRPr="00B15342" w:rsidRDefault="00000000" w:rsidP="000F570E">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09221CF0" w14:textId="77777777" w:rsidR="00BC5ABC" w:rsidRPr="00A76735" w:rsidRDefault="00000000" w:rsidP="00CB3D18">
      <w:pPr>
        <w:pStyle w:val="Normal1"/>
        <w:jc w:val="both"/>
        <w:rPr>
          <w:rFonts w:eastAsia="Calibri"/>
          <w:b/>
          <w:bCs/>
        </w:rPr>
      </w:pPr>
      <w:r>
        <w:rPr>
          <w:b/>
        </w:rPr>
        <w:t xml:space="preserve">Câu 1: </w:t>
      </w:r>
      <w:r w:rsidRPr="00CB3D18">
        <w:rPr>
          <w:rFonts w:eastAsia="Calibri"/>
          <w:b/>
          <w:bCs/>
        </w:rPr>
        <w:t>Việc cá nhân, tổ chức thực hiện nghĩa vụ của mình bằng hành động tích cực, chủ động làm những gì mà pháp luật quy định phải làm gọi là gì?</w:t>
      </w:r>
    </w:p>
    <w:p w14:paraId="7CBCD696" w14:textId="77777777" w:rsidR="00BC5ABC" w:rsidRPr="00A76735" w:rsidRDefault="00000000" w:rsidP="00A76735">
      <w:pPr>
        <w:pStyle w:val="Normal2"/>
        <w:tabs>
          <w:tab w:val="left" w:pos="5000"/>
        </w:tabs>
        <w:jc w:val="both"/>
        <w:rPr>
          <w:rFonts w:eastAsia="Calibri"/>
        </w:rPr>
      </w:pPr>
      <w:r>
        <w:rPr>
          <w:b/>
        </w:rPr>
        <w:t xml:space="preserve">    A. </w:t>
      </w:r>
      <w:r w:rsidRPr="00D43EA6">
        <w:rPr>
          <w:rFonts w:eastAsia="Calibri"/>
        </w:rPr>
        <w:t xml:space="preserve"> Tuân thủ pháp luật.</w:t>
      </w:r>
      <w:r w:rsidRPr="00A76735">
        <w:rPr>
          <w:rFonts w:eastAsia="Calibri"/>
        </w:rPr>
        <w:tab/>
      </w:r>
      <w:r>
        <w:rPr>
          <w:b/>
        </w:rPr>
        <w:t xml:space="preserve">    B. </w:t>
      </w:r>
      <w:r w:rsidRPr="00A17591">
        <w:rPr>
          <w:rFonts w:eastAsia="Calibri"/>
        </w:rPr>
        <w:t xml:space="preserve"> Thi hành pháp luật.</w:t>
      </w:r>
    </w:p>
    <w:p w14:paraId="7381298E" w14:textId="77777777" w:rsidR="00BC5ABC" w:rsidRPr="00A76735" w:rsidRDefault="00000000" w:rsidP="00A76735">
      <w:pPr>
        <w:pStyle w:val="Normal3"/>
        <w:tabs>
          <w:tab w:val="left" w:pos="5000"/>
        </w:tabs>
        <w:jc w:val="both"/>
        <w:rPr>
          <w:rFonts w:eastAsia="Calibri"/>
        </w:rPr>
      </w:pPr>
      <w:r>
        <w:rPr>
          <w:b/>
        </w:rPr>
        <w:t xml:space="preserve">    C. </w:t>
      </w:r>
      <w:r w:rsidRPr="00D43EA6">
        <w:rPr>
          <w:rFonts w:eastAsia="Calibri"/>
        </w:rPr>
        <w:t xml:space="preserve"> Sử dụng pháp luật.</w:t>
      </w:r>
      <w:r w:rsidRPr="00A76735">
        <w:rPr>
          <w:rFonts w:eastAsia="Calibri"/>
        </w:rPr>
        <w:tab/>
      </w:r>
      <w:r>
        <w:rPr>
          <w:b/>
        </w:rPr>
        <w:t xml:space="preserve">    D. </w:t>
      </w:r>
      <w:r w:rsidRPr="00D43EA6">
        <w:rPr>
          <w:rFonts w:eastAsia="Calibri"/>
        </w:rPr>
        <w:t xml:space="preserve"> Áp dụng pháp luật.</w:t>
      </w:r>
    </w:p>
    <w:p w14:paraId="3D243089" w14:textId="77777777" w:rsidR="00BC5ABC" w:rsidRPr="001251F9" w:rsidRDefault="00000000" w:rsidP="001251F9">
      <w:pPr>
        <w:pStyle w:val="Normal4"/>
        <w:jc w:val="both"/>
        <w:rPr>
          <w:rFonts w:eastAsia="Calibri"/>
          <w:b/>
          <w:bCs/>
        </w:rPr>
      </w:pPr>
      <w:r>
        <w:rPr>
          <w:b/>
        </w:rPr>
        <w:t xml:space="preserve">Câu 2: </w:t>
      </w:r>
      <w:r w:rsidRPr="001251F9">
        <w:rPr>
          <w:rFonts w:eastAsia="Calibri"/>
          <w:b/>
          <w:bCs/>
        </w:rPr>
        <w:t>Hiến pháp năm 2013 khẳng định lĩnh vực nào giữ vai trò then chốt trong sự nghiệp phát triển kinh tế - xã hội của đất nước?</w:t>
      </w:r>
    </w:p>
    <w:p w14:paraId="3066CCAA" w14:textId="77777777" w:rsidR="00BC5ABC" w:rsidRPr="001251F9" w:rsidRDefault="00000000" w:rsidP="001251F9">
      <w:pPr>
        <w:pStyle w:val="Normal5"/>
        <w:tabs>
          <w:tab w:val="left" w:pos="5000"/>
        </w:tabs>
        <w:jc w:val="both"/>
        <w:rPr>
          <w:rFonts w:eastAsia="Calibri"/>
        </w:rPr>
      </w:pPr>
      <w:r>
        <w:rPr>
          <w:b/>
        </w:rPr>
        <w:t xml:space="preserve">    A. </w:t>
      </w:r>
      <w:r w:rsidRPr="00FB7481">
        <w:rPr>
          <w:rFonts w:eastAsia="Calibri"/>
        </w:rPr>
        <w:t xml:space="preserve"> Văn hóa.</w:t>
      </w:r>
      <w:r w:rsidRPr="001251F9">
        <w:rPr>
          <w:rFonts w:eastAsia="Calibri"/>
        </w:rPr>
        <w:tab/>
      </w:r>
      <w:r>
        <w:rPr>
          <w:b/>
        </w:rPr>
        <w:t xml:space="preserve">    B. </w:t>
      </w:r>
      <w:r w:rsidRPr="00FB7481">
        <w:rPr>
          <w:rFonts w:eastAsia="Calibri"/>
        </w:rPr>
        <w:t xml:space="preserve"> Chính trị.</w:t>
      </w:r>
    </w:p>
    <w:p w14:paraId="72C667E0" w14:textId="77777777" w:rsidR="00BC5ABC" w:rsidRPr="001251F9" w:rsidRDefault="00000000" w:rsidP="001251F9">
      <w:pPr>
        <w:pStyle w:val="Normal6"/>
        <w:tabs>
          <w:tab w:val="left" w:pos="5000"/>
        </w:tabs>
        <w:jc w:val="both"/>
        <w:rPr>
          <w:rFonts w:eastAsia="Calibri"/>
        </w:rPr>
      </w:pPr>
      <w:r>
        <w:rPr>
          <w:b/>
        </w:rPr>
        <w:t xml:space="preserve">    C. </w:t>
      </w:r>
      <w:r w:rsidRPr="001251F9">
        <w:rPr>
          <w:rFonts w:eastAsia="Calibri"/>
        </w:rPr>
        <w:t xml:space="preserve"> Khoa học, công nghệ.</w:t>
      </w:r>
      <w:r w:rsidRPr="001251F9">
        <w:rPr>
          <w:rFonts w:eastAsia="Calibri"/>
        </w:rPr>
        <w:tab/>
      </w:r>
      <w:r>
        <w:rPr>
          <w:b/>
        </w:rPr>
        <w:t xml:space="preserve">    D. </w:t>
      </w:r>
      <w:r w:rsidRPr="00FB7481">
        <w:rPr>
          <w:rFonts w:eastAsia="Calibri"/>
        </w:rPr>
        <w:t xml:space="preserve"> Môi trường.</w:t>
      </w:r>
    </w:p>
    <w:p w14:paraId="408BFF93" w14:textId="77777777" w:rsidR="00BC5ABC" w:rsidRPr="003A6D34" w:rsidRDefault="00000000" w:rsidP="003A6D34">
      <w:pPr>
        <w:pStyle w:val="Normal7"/>
        <w:jc w:val="both"/>
        <w:rPr>
          <w:rFonts w:eastAsia="Calibri"/>
          <w:b/>
          <w:bCs/>
        </w:rPr>
      </w:pPr>
      <w:r>
        <w:rPr>
          <w:b/>
        </w:rPr>
        <w:t xml:space="preserve">Câu 3: </w:t>
      </w:r>
      <w:r w:rsidRPr="00983C91">
        <w:rPr>
          <w:rFonts w:eastAsia="Calibri"/>
          <w:b/>
          <w:bCs/>
        </w:rPr>
        <w:t>Quy tắc xử sự bắt buộc chung, được áp dụng lặp đi lặp lại nhiều lần với cơ quan, tổ chức, cá nhân trong phạm vi cả nước hoặc đơn vị hành chính nhất định được gọi là gì?</w:t>
      </w:r>
    </w:p>
    <w:p w14:paraId="55D88657" w14:textId="77777777" w:rsidR="00BC5ABC" w:rsidRPr="005D481E" w:rsidRDefault="00000000" w:rsidP="006712ED">
      <w:pPr>
        <w:pStyle w:val="Normal8"/>
        <w:tabs>
          <w:tab w:val="left" w:pos="5000"/>
        </w:tabs>
        <w:jc w:val="both"/>
        <w:rPr>
          <w:rFonts w:eastAsia="Calibri"/>
        </w:rPr>
      </w:pPr>
      <w:r>
        <w:rPr>
          <w:b/>
        </w:rPr>
        <w:t xml:space="preserve">    A. </w:t>
      </w:r>
      <w:r w:rsidRPr="005D481E">
        <w:rPr>
          <w:rFonts w:eastAsia="Calibri"/>
        </w:rPr>
        <w:t xml:space="preserve"> Quy phạm pháp luật.</w:t>
      </w:r>
      <w:r w:rsidRPr="005D481E">
        <w:rPr>
          <w:rFonts w:eastAsia="Calibri"/>
        </w:rPr>
        <w:tab/>
      </w:r>
      <w:r>
        <w:rPr>
          <w:b/>
        </w:rPr>
        <w:t xml:space="preserve">    B. </w:t>
      </w:r>
      <w:r w:rsidRPr="00AF477C">
        <w:rPr>
          <w:rFonts w:eastAsia="Calibri"/>
        </w:rPr>
        <w:t xml:space="preserve"> Chế định pháp luật.</w:t>
      </w:r>
    </w:p>
    <w:p w14:paraId="6EA68C92" w14:textId="77777777" w:rsidR="00BC5ABC" w:rsidRPr="006712ED" w:rsidRDefault="00000000" w:rsidP="006712ED">
      <w:pPr>
        <w:pStyle w:val="Normal9"/>
        <w:tabs>
          <w:tab w:val="left" w:pos="5000"/>
        </w:tabs>
        <w:jc w:val="both"/>
        <w:rPr>
          <w:rFonts w:eastAsia="Calibri"/>
        </w:rPr>
      </w:pPr>
      <w:r>
        <w:rPr>
          <w:b/>
        </w:rPr>
        <w:t xml:space="preserve">    C. </w:t>
      </w:r>
      <w:r w:rsidRPr="00AF477C">
        <w:rPr>
          <w:rFonts w:eastAsia="Calibri"/>
        </w:rPr>
        <w:t xml:space="preserve"> Ngành luật.</w:t>
      </w:r>
      <w:r w:rsidRPr="006712ED">
        <w:rPr>
          <w:rFonts w:eastAsia="Calibri"/>
        </w:rPr>
        <w:tab/>
      </w:r>
      <w:r>
        <w:rPr>
          <w:b/>
        </w:rPr>
        <w:t xml:space="preserve">    D. </w:t>
      </w:r>
      <w:r w:rsidRPr="00AF477C">
        <w:rPr>
          <w:rFonts w:eastAsia="Calibri"/>
        </w:rPr>
        <w:t xml:space="preserve"> Nghị quyết.</w:t>
      </w:r>
    </w:p>
    <w:p w14:paraId="066BBC7F" w14:textId="77777777" w:rsidR="00BC5ABC" w:rsidRPr="00D77130" w:rsidRDefault="00000000" w:rsidP="00D77130">
      <w:pPr>
        <w:pStyle w:val="Normal10"/>
        <w:jc w:val="both"/>
        <w:rPr>
          <w:rFonts w:eastAsia="Calibri"/>
          <w:b/>
          <w:bCs/>
        </w:rPr>
      </w:pPr>
      <w:r>
        <w:rPr>
          <w:b/>
        </w:rPr>
        <w:t xml:space="preserve">Câu 4: </w:t>
      </w:r>
      <w:r w:rsidRPr="00D77130">
        <w:rPr>
          <w:rFonts w:eastAsia="Calibri"/>
          <w:b/>
          <w:bCs/>
        </w:rPr>
        <w:t>Pháp luật có mấy đặc điểm?</w:t>
      </w:r>
    </w:p>
    <w:p w14:paraId="6E2B0690" w14:textId="77777777" w:rsidR="00BC5ABC" w:rsidRPr="00660ED2" w:rsidRDefault="00000000" w:rsidP="00660ED2">
      <w:pPr>
        <w:pStyle w:val="Normal11"/>
        <w:tabs>
          <w:tab w:val="left" w:pos="2500"/>
          <w:tab w:val="left" w:pos="5000"/>
          <w:tab w:val="left" w:pos="7500"/>
        </w:tabs>
        <w:jc w:val="both"/>
        <w:rPr>
          <w:rFonts w:eastAsia="Calibri"/>
        </w:rPr>
      </w:pPr>
      <w:r>
        <w:rPr>
          <w:b/>
        </w:rPr>
        <w:t xml:space="preserve">    A. </w:t>
      </w:r>
      <w:r w:rsidRPr="00034F67">
        <w:rPr>
          <w:rFonts w:eastAsia="Calibri"/>
        </w:rPr>
        <w:t xml:space="preserve"> </w:t>
      </w:r>
      <w:r w:rsidR="00DC2CC0">
        <w:rPr>
          <w:rFonts w:eastAsia="Calibri"/>
        </w:rPr>
        <w:t>Một</w:t>
      </w:r>
      <w:r w:rsidR="00842448" w:rsidRPr="00034F67">
        <w:rPr>
          <w:rFonts w:eastAsia="Calibri"/>
        </w:rPr>
        <w:t xml:space="preserve"> đặc điểm</w:t>
      </w:r>
      <w:r w:rsidR="00842448">
        <w:rPr>
          <w:rFonts w:eastAsia="Calibri"/>
        </w:rPr>
        <w:t>.</w:t>
      </w:r>
      <w:r w:rsidRPr="00660ED2">
        <w:rPr>
          <w:rFonts w:eastAsia="Calibri"/>
        </w:rPr>
        <w:tab/>
      </w:r>
      <w:r>
        <w:rPr>
          <w:b/>
        </w:rPr>
        <w:t xml:space="preserve">    B. </w:t>
      </w:r>
      <w:r w:rsidRPr="00034F67">
        <w:rPr>
          <w:rFonts w:eastAsia="Calibri"/>
        </w:rPr>
        <w:t xml:space="preserve"> </w:t>
      </w:r>
      <w:r w:rsidR="00FA292C">
        <w:rPr>
          <w:rFonts w:eastAsia="Calibri"/>
        </w:rPr>
        <w:t>Hai</w:t>
      </w:r>
      <w:r w:rsidR="00842448" w:rsidRPr="00034F67">
        <w:rPr>
          <w:rFonts w:eastAsia="Calibri"/>
        </w:rPr>
        <w:t xml:space="preserve"> đặc điểm</w:t>
      </w:r>
      <w:r w:rsidR="00842448">
        <w:rPr>
          <w:rFonts w:eastAsia="Calibri"/>
        </w:rPr>
        <w:t>.</w:t>
      </w:r>
      <w:r w:rsidRPr="00660ED2">
        <w:rPr>
          <w:rFonts w:eastAsia="Calibri"/>
        </w:rPr>
        <w:tab/>
      </w:r>
      <w:r>
        <w:rPr>
          <w:b/>
        </w:rPr>
        <w:t xml:space="preserve">    C. </w:t>
      </w:r>
      <w:r w:rsidRPr="00842448">
        <w:rPr>
          <w:rFonts w:eastAsia="Calibri"/>
        </w:rPr>
        <w:t xml:space="preserve"> </w:t>
      </w:r>
      <w:r w:rsidR="002244F3">
        <w:rPr>
          <w:rFonts w:eastAsia="Calibri"/>
        </w:rPr>
        <w:t>Ba</w:t>
      </w:r>
      <w:r w:rsidR="00842448" w:rsidRPr="00034F67">
        <w:rPr>
          <w:rFonts w:eastAsia="Calibri"/>
        </w:rPr>
        <w:t xml:space="preserve"> đặc điểm</w:t>
      </w:r>
      <w:r w:rsidR="00842448">
        <w:rPr>
          <w:rFonts w:eastAsia="Calibri"/>
        </w:rPr>
        <w:t>.</w:t>
      </w:r>
      <w:r w:rsidRPr="00660ED2">
        <w:rPr>
          <w:rFonts w:eastAsia="Calibri"/>
        </w:rPr>
        <w:tab/>
      </w:r>
      <w:r>
        <w:rPr>
          <w:b/>
        </w:rPr>
        <w:t xml:space="preserve">    D. </w:t>
      </w:r>
      <w:r w:rsidRPr="00034F67">
        <w:rPr>
          <w:rFonts w:eastAsia="Calibri"/>
        </w:rPr>
        <w:t xml:space="preserve"> </w:t>
      </w:r>
      <w:r w:rsidR="00DC2CC0">
        <w:rPr>
          <w:rFonts w:eastAsia="Calibri"/>
        </w:rPr>
        <w:t>Bốn</w:t>
      </w:r>
      <w:r w:rsidR="00842448" w:rsidRPr="00034F67">
        <w:rPr>
          <w:rFonts w:eastAsia="Calibri"/>
        </w:rPr>
        <w:t xml:space="preserve"> đặc điểm</w:t>
      </w:r>
      <w:r w:rsidR="00842448">
        <w:rPr>
          <w:rFonts w:eastAsia="Calibri"/>
        </w:rPr>
        <w:t>.</w:t>
      </w:r>
    </w:p>
    <w:p w14:paraId="03A7A586" w14:textId="77777777" w:rsidR="00BC5ABC" w:rsidRPr="00FD752D" w:rsidRDefault="00000000" w:rsidP="00FD752D">
      <w:pPr>
        <w:pStyle w:val="Normal12"/>
        <w:jc w:val="both"/>
        <w:rPr>
          <w:rFonts w:eastAsia="Calibri"/>
          <w:b/>
          <w:bCs/>
        </w:rPr>
      </w:pPr>
      <w:r>
        <w:rPr>
          <w:b/>
        </w:rPr>
        <w:t xml:space="preserve">Câu 5: </w:t>
      </w:r>
      <w:r w:rsidRPr="004F235B">
        <w:rPr>
          <w:rFonts w:eastAsia="Calibri"/>
          <w:b/>
          <w:bCs/>
        </w:rPr>
        <w:t>Hình thức thực hiện pháp luật mà trong đó cơ quan, công chức nhà nước có thẩm quyền căn cứ vào các quy định của pháp luật, ban hành các quyết định làm phát sinh, thay đổi được gọi là gì?</w:t>
      </w:r>
    </w:p>
    <w:p w14:paraId="5185A5AC" w14:textId="77777777" w:rsidR="00BC5ABC" w:rsidRPr="00AD76CA" w:rsidRDefault="00000000" w:rsidP="00AD76CA">
      <w:pPr>
        <w:pStyle w:val="Normal13"/>
        <w:tabs>
          <w:tab w:val="left" w:pos="5000"/>
        </w:tabs>
        <w:jc w:val="both"/>
        <w:rPr>
          <w:rFonts w:eastAsia="Calibri"/>
        </w:rPr>
      </w:pPr>
      <w:r>
        <w:rPr>
          <w:b/>
        </w:rPr>
        <w:t xml:space="preserve">    A. </w:t>
      </w:r>
      <w:r w:rsidRPr="00AF477C">
        <w:rPr>
          <w:rFonts w:eastAsia="Calibri"/>
        </w:rPr>
        <w:t xml:space="preserve"> Tuân thủ pháp luật.</w:t>
      </w:r>
      <w:r w:rsidRPr="00AD76CA">
        <w:rPr>
          <w:rFonts w:eastAsia="Calibri"/>
        </w:rPr>
        <w:tab/>
      </w:r>
      <w:r>
        <w:rPr>
          <w:b/>
        </w:rPr>
        <w:t xml:space="preserve">    B. </w:t>
      </w:r>
      <w:r w:rsidRPr="00AF477C">
        <w:rPr>
          <w:rFonts w:eastAsia="Calibri"/>
        </w:rPr>
        <w:t xml:space="preserve"> Thi hành pháp luật.</w:t>
      </w:r>
    </w:p>
    <w:p w14:paraId="0F31A6D5" w14:textId="77777777" w:rsidR="00BC5ABC" w:rsidRPr="00AD76CA" w:rsidRDefault="00000000" w:rsidP="00AD76CA">
      <w:pPr>
        <w:pStyle w:val="Normal14"/>
        <w:tabs>
          <w:tab w:val="left" w:pos="5000"/>
        </w:tabs>
        <w:jc w:val="both"/>
        <w:rPr>
          <w:rFonts w:eastAsia="Calibri"/>
        </w:rPr>
      </w:pPr>
      <w:r>
        <w:rPr>
          <w:b/>
        </w:rPr>
        <w:t xml:space="preserve">    C. </w:t>
      </w:r>
      <w:r w:rsidRPr="00AF477C">
        <w:rPr>
          <w:rFonts w:eastAsia="Calibri"/>
        </w:rPr>
        <w:t xml:space="preserve"> Sử dụng pháp luật.</w:t>
      </w:r>
      <w:r w:rsidRPr="00AD76CA">
        <w:rPr>
          <w:rFonts w:eastAsia="Calibri"/>
        </w:rPr>
        <w:tab/>
      </w:r>
      <w:r>
        <w:rPr>
          <w:b/>
        </w:rPr>
        <w:t xml:space="preserve">    D. </w:t>
      </w:r>
      <w:r w:rsidRPr="00AD76CA">
        <w:rPr>
          <w:rFonts w:eastAsia="Calibri"/>
        </w:rPr>
        <w:t xml:space="preserve"> Áp dụng pháp luật.</w:t>
      </w:r>
    </w:p>
    <w:p w14:paraId="7ED9E9B4" w14:textId="77777777" w:rsidR="00BC5ABC" w:rsidRPr="006B662F" w:rsidRDefault="00000000" w:rsidP="00AF3001">
      <w:pPr>
        <w:pStyle w:val="Normal15"/>
        <w:jc w:val="both"/>
        <w:rPr>
          <w:rFonts w:eastAsia="Calibri"/>
          <w:b/>
          <w:bCs/>
        </w:rPr>
      </w:pPr>
      <w:r>
        <w:rPr>
          <w:b/>
        </w:rPr>
        <w:t xml:space="preserve">Câu 6: </w:t>
      </w:r>
      <w:r w:rsidRPr="00547E43">
        <w:rPr>
          <w:rFonts w:eastAsia="Calibri"/>
          <w:b/>
          <w:bCs/>
        </w:rPr>
        <w:t>Hành vi hợp pháp của các cá nhân, tổ chức phù hợp với quy định của pháp luật được gọi là gì?</w:t>
      </w:r>
    </w:p>
    <w:p w14:paraId="08E7A4AA" w14:textId="77777777" w:rsidR="00BC5ABC" w:rsidRPr="007E3B4C" w:rsidRDefault="00000000" w:rsidP="007E3B4C">
      <w:pPr>
        <w:pStyle w:val="Normal16"/>
        <w:tabs>
          <w:tab w:val="left" w:pos="5000"/>
        </w:tabs>
        <w:jc w:val="both"/>
        <w:rPr>
          <w:rFonts w:eastAsia="Calibri"/>
        </w:rPr>
      </w:pPr>
      <w:r>
        <w:rPr>
          <w:b/>
        </w:rPr>
        <w:t xml:space="preserve">    A. </w:t>
      </w:r>
      <w:r w:rsidRPr="00582EE2">
        <w:rPr>
          <w:rFonts w:eastAsia="Calibri"/>
        </w:rPr>
        <w:t xml:space="preserve"> Sử dụng pháp luật.</w:t>
      </w:r>
      <w:r w:rsidRPr="007E3B4C">
        <w:rPr>
          <w:rFonts w:eastAsia="Calibri"/>
        </w:rPr>
        <w:tab/>
      </w:r>
      <w:r>
        <w:rPr>
          <w:b/>
        </w:rPr>
        <w:t xml:space="preserve">    B. </w:t>
      </w:r>
      <w:r w:rsidRPr="00AF3001">
        <w:rPr>
          <w:rFonts w:eastAsia="Calibri"/>
        </w:rPr>
        <w:t xml:space="preserve"> Thực hiện pháp luật.</w:t>
      </w:r>
    </w:p>
    <w:p w14:paraId="39A4D46A" w14:textId="77777777" w:rsidR="00BC5ABC" w:rsidRPr="007E3B4C" w:rsidRDefault="00000000" w:rsidP="007E3B4C">
      <w:pPr>
        <w:pStyle w:val="Normal17"/>
        <w:tabs>
          <w:tab w:val="left" w:pos="5000"/>
        </w:tabs>
        <w:jc w:val="both"/>
        <w:rPr>
          <w:rFonts w:eastAsia="Calibri"/>
        </w:rPr>
      </w:pPr>
      <w:r>
        <w:rPr>
          <w:b/>
        </w:rPr>
        <w:t xml:space="preserve">    C. </w:t>
      </w:r>
      <w:r w:rsidRPr="00582EE2">
        <w:rPr>
          <w:rFonts w:eastAsia="Calibri"/>
        </w:rPr>
        <w:t xml:space="preserve"> Áp dụng pháp luật.</w:t>
      </w:r>
      <w:r w:rsidRPr="007E3B4C">
        <w:rPr>
          <w:rFonts w:eastAsia="Calibri"/>
        </w:rPr>
        <w:tab/>
      </w:r>
      <w:r>
        <w:rPr>
          <w:b/>
        </w:rPr>
        <w:t xml:space="preserve">    D. </w:t>
      </w:r>
      <w:r w:rsidRPr="00582EE2">
        <w:rPr>
          <w:rFonts w:eastAsia="Calibri"/>
        </w:rPr>
        <w:t xml:space="preserve"> Vi phạm pháp luật.</w:t>
      </w:r>
    </w:p>
    <w:p w14:paraId="0375CB5E" w14:textId="77777777" w:rsidR="00BC5ABC" w:rsidRPr="009B72A1" w:rsidRDefault="00000000" w:rsidP="009B72A1">
      <w:pPr>
        <w:pStyle w:val="Normal18"/>
        <w:jc w:val="both"/>
        <w:rPr>
          <w:rFonts w:eastAsia="Calibri"/>
          <w:b/>
          <w:bCs/>
        </w:rPr>
      </w:pPr>
      <w:r>
        <w:rPr>
          <w:b/>
        </w:rPr>
        <w:t xml:space="preserve">Câu 7: </w:t>
      </w:r>
      <w:r w:rsidRPr="009B72A1">
        <w:rPr>
          <w:rFonts w:eastAsia="Calibri"/>
          <w:b/>
          <w:bCs/>
        </w:rPr>
        <w:t>Pháp luật là quy tắc xử sự chung, được áp dụng đối với tất cả mọi người là thể hiện đặc trưng nào dưới đây của pháp luật?</w:t>
      </w:r>
    </w:p>
    <w:p w14:paraId="590774FE" w14:textId="77777777" w:rsidR="00BC5ABC" w:rsidRPr="003C0A25" w:rsidRDefault="00000000" w:rsidP="00BC5ABC">
      <w:pPr>
        <w:pStyle w:val="Normal19"/>
        <w:tabs>
          <w:tab w:val="left" w:pos="5000"/>
        </w:tabs>
      </w:pPr>
      <w:r>
        <w:rPr>
          <w:b/>
        </w:rPr>
        <w:t xml:space="preserve">    A. </w:t>
      </w:r>
      <w:r w:rsidRPr="003C0A25">
        <w:rPr>
          <w:rFonts w:eastAsia="Calibri"/>
        </w:rPr>
        <w:t xml:space="preserve"> Tính quy phạm phổ biến.</w:t>
      </w:r>
      <w:r w:rsidRPr="003C0A25">
        <w:tab/>
      </w:r>
      <w:r>
        <w:rPr>
          <w:b/>
        </w:rPr>
        <w:t xml:space="preserve">    B. </w:t>
      </w:r>
      <w:r w:rsidRPr="009A4242">
        <w:rPr>
          <w:rFonts w:eastAsia="Calibri"/>
        </w:rPr>
        <w:t xml:space="preserve"> Tính phổ cập.</w:t>
      </w:r>
    </w:p>
    <w:p w14:paraId="0E2015AF" w14:textId="77777777" w:rsidR="00BC5ABC" w:rsidRPr="00445C9D" w:rsidRDefault="00000000" w:rsidP="00BC5ABC">
      <w:pPr>
        <w:pStyle w:val="Normal20"/>
        <w:tabs>
          <w:tab w:val="left" w:pos="5000"/>
        </w:tabs>
      </w:pPr>
      <w:r>
        <w:rPr>
          <w:b/>
        </w:rPr>
        <w:t xml:space="preserve">    C. </w:t>
      </w:r>
      <w:r w:rsidRPr="009A4242">
        <w:rPr>
          <w:rFonts w:eastAsia="Calibri"/>
        </w:rPr>
        <w:t xml:space="preserve"> Tính rộng rãi.</w:t>
      </w:r>
      <w:r w:rsidRPr="00445C9D">
        <w:tab/>
      </w:r>
      <w:r>
        <w:rPr>
          <w:b/>
        </w:rPr>
        <w:t xml:space="preserve">    D. </w:t>
      </w:r>
      <w:r w:rsidRPr="009A4242">
        <w:rPr>
          <w:rFonts w:eastAsia="Calibri"/>
        </w:rPr>
        <w:t xml:space="preserve"> Tính nhân văn.</w:t>
      </w:r>
    </w:p>
    <w:p w14:paraId="7FEC9324" w14:textId="77777777" w:rsidR="00BC5ABC" w:rsidRPr="001300F3" w:rsidRDefault="00000000" w:rsidP="001300F3">
      <w:pPr>
        <w:pStyle w:val="Normal21"/>
        <w:jc w:val="both"/>
        <w:rPr>
          <w:rFonts w:eastAsia="Calibri"/>
          <w:b/>
          <w:bCs/>
        </w:rPr>
      </w:pPr>
      <w:r>
        <w:rPr>
          <w:b/>
        </w:rPr>
        <w:t xml:space="preserve">Câu 8: </w:t>
      </w:r>
      <w:r w:rsidRPr="00C63CEE">
        <w:rPr>
          <w:rFonts w:eastAsia="Calibri"/>
          <w:b/>
          <w:bCs/>
        </w:rPr>
        <w:t>Tổng thể các quy phạm pháp luật, có mối liên hệ nội tại trong một chỉnh thể thống nhất được gọi là gì?</w:t>
      </w:r>
    </w:p>
    <w:p w14:paraId="31D5D19A" w14:textId="77777777" w:rsidR="00BC5ABC" w:rsidRPr="00A434AB" w:rsidRDefault="00000000" w:rsidP="00A434AB">
      <w:pPr>
        <w:pStyle w:val="Normal22"/>
        <w:tabs>
          <w:tab w:val="left" w:pos="5000"/>
        </w:tabs>
        <w:jc w:val="both"/>
        <w:rPr>
          <w:rFonts w:eastAsia="Calibri"/>
        </w:rPr>
      </w:pPr>
      <w:r>
        <w:rPr>
          <w:b/>
        </w:rPr>
        <w:t xml:space="preserve">    A. </w:t>
      </w:r>
      <w:r w:rsidRPr="00C63CEE">
        <w:rPr>
          <w:rFonts w:eastAsia="Calibri"/>
        </w:rPr>
        <w:t xml:space="preserve"> Chế định pháp luật.</w:t>
      </w:r>
      <w:r w:rsidRPr="00A434AB">
        <w:rPr>
          <w:rFonts w:eastAsia="Calibri"/>
        </w:rPr>
        <w:tab/>
      </w:r>
      <w:r>
        <w:rPr>
          <w:b/>
        </w:rPr>
        <w:t xml:space="preserve">    B. </w:t>
      </w:r>
      <w:r w:rsidRPr="00C63CEE">
        <w:rPr>
          <w:rFonts w:eastAsia="Calibri"/>
        </w:rPr>
        <w:t xml:space="preserve"> Ngành luật.</w:t>
      </w:r>
    </w:p>
    <w:p w14:paraId="72D6CECB" w14:textId="77777777" w:rsidR="00BC5ABC" w:rsidRPr="00A434AB" w:rsidRDefault="00000000" w:rsidP="00A434AB">
      <w:pPr>
        <w:pStyle w:val="Normal23"/>
        <w:tabs>
          <w:tab w:val="left" w:pos="5000"/>
        </w:tabs>
        <w:jc w:val="both"/>
        <w:rPr>
          <w:rFonts w:eastAsia="Calibri"/>
        </w:rPr>
      </w:pPr>
      <w:r>
        <w:rPr>
          <w:b/>
        </w:rPr>
        <w:t xml:space="preserve">    C. </w:t>
      </w:r>
      <w:r w:rsidRPr="00C63CEE">
        <w:rPr>
          <w:rFonts w:eastAsia="Calibri"/>
        </w:rPr>
        <w:t xml:space="preserve"> Quy phạm pháp luật.</w:t>
      </w:r>
      <w:r w:rsidRPr="00A434AB">
        <w:rPr>
          <w:rFonts w:eastAsia="Calibri"/>
        </w:rPr>
        <w:tab/>
      </w:r>
      <w:r>
        <w:rPr>
          <w:b/>
        </w:rPr>
        <w:t xml:space="preserve">    D. </w:t>
      </w:r>
      <w:r w:rsidRPr="00C63CEE">
        <w:rPr>
          <w:rFonts w:eastAsia="Calibri"/>
        </w:rPr>
        <w:t xml:space="preserve"> Hệ thống pháp luật.</w:t>
      </w:r>
    </w:p>
    <w:p w14:paraId="35C83762" w14:textId="77777777" w:rsidR="00BC5ABC" w:rsidRPr="0028021A" w:rsidRDefault="00000000" w:rsidP="000C7ED7">
      <w:pPr>
        <w:pStyle w:val="Normal24"/>
        <w:jc w:val="both"/>
        <w:rPr>
          <w:rFonts w:eastAsia="Calibri"/>
          <w:b/>
          <w:bCs/>
        </w:rPr>
      </w:pPr>
      <w:r>
        <w:rPr>
          <w:b/>
        </w:rPr>
        <w:t xml:space="preserve">Câu 9: </w:t>
      </w:r>
      <w:r w:rsidRPr="000072CE">
        <w:rPr>
          <w:rFonts w:eastAsia="Calibri"/>
          <w:b/>
          <w:bCs/>
        </w:rPr>
        <w:t>Hình thức thực hiện pháp luật mà các cá nhân, tổ chức kiềm chế, không làm những việc mà pháp luật cấm được gọi là gì?</w:t>
      </w:r>
    </w:p>
    <w:p w14:paraId="5D018B55" w14:textId="77777777" w:rsidR="00BC5ABC" w:rsidRPr="000072CE" w:rsidRDefault="00000000" w:rsidP="008D31C2">
      <w:pPr>
        <w:pStyle w:val="Normal25"/>
        <w:tabs>
          <w:tab w:val="left" w:pos="5000"/>
        </w:tabs>
        <w:jc w:val="both"/>
        <w:rPr>
          <w:rFonts w:eastAsia="Calibri"/>
        </w:rPr>
      </w:pPr>
      <w:r>
        <w:rPr>
          <w:b/>
        </w:rPr>
        <w:t xml:space="preserve">    A. </w:t>
      </w:r>
      <w:r w:rsidRPr="000072CE">
        <w:rPr>
          <w:rFonts w:eastAsia="Calibri"/>
        </w:rPr>
        <w:t xml:space="preserve"> Tuân thủ pháp luật.</w:t>
      </w:r>
      <w:r w:rsidRPr="000072CE">
        <w:rPr>
          <w:rFonts w:eastAsia="Calibri"/>
        </w:rPr>
        <w:tab/>
      </w:r>
      <w:r>
        <w:rPr>
          <w:b/>
        </w:rPr>
        <w:t xml:space="preserve">    B. </w:t>
      </w:r>
      <w:r w:rsidRPr="00B608CF">
        <w:rPr>
          <w:rFonts w:eastAsia="Calibri"/>
        </w:rPr>
        <w:t xml:space="preserve"> Thi hành pháp luật.</w:t>
      </w:r>
    </w:p>
    <w:p w14:paraId="1F4B28D4" w14:textId="77777777" w:rsidR="00BC5ABC" w:rsidRPr="008D31C2" w:rsidRDefault="00000000" w:rsidP="008D31C2">
      <w:pPr>
        <w:pStyle w:val="Normal26"/>
        <w:tabs>
          <w:tab w:val="left" w:pos="5000"/>
        </w:tabs>
        <w:jc w:val="both"/>
        <w:rPr>
          <w:rFonts w:eastAsia="Calibri"/>
        </w:rPr>
      </w:pPr>
      <w:r>
        <w:rPr>
          <w:b/>
        </w:rPr>
        <w:t xml:space="preserve">    C. </w:t>
      </w:r>
      <w:r w:rsidRPr="00B608CF">
        <w:rPr>
          <w:rFonts w:eastAsia="Calibri"/>
        </w:rPr>
        <w:t xml:space="preserve"> Sử dụng pháp luật.</w:t>
      </w:r>
      <w:r w:rsidRPr="008D31C2">
        <w:rPr>
          <w:rFonts w:eastAsia="Calibri"/>
        </w:rPr>
        <w:tab/>
      </w:r>
      <w:r>
        <w:rPr>
          <w:b/>
        </w:rPr>
        <w:t xml:space="preserve">    D. </w:t>
      </w:r>
      <w:r w:rsidRPr="00B608CF">
        <w:rPr>
          <w:rFonts w:eastAsia="Calibri"/>
        </w:rPr>
        <w:t xml:space="preserve"> Áp dụng pháp luật.</w:t>
      </w:r>
    </w:p>
    <w:p w14:paraId="216A048A" w14:textId="77777777" w:rsidR="00BC5ABC" w:rsidRPr="001C1820" w:rsidRDefault="00000000" w:rsidP="001C1820">
      <w:pPr>
        <w:pStyle w:val="Normal27"/>
        <w:jc w:val="both"/>
        <w:rPr>
          <w:rFonts w:eastAsia="Calibri"/>
          <w:b/>
          <w:bCs/>
        </w:rPr>
      </w:pPr>
      <w:r>
        <w:rPr>
          <w:b/>
        </w:rPr>
        <w:t xml:space="preserve">Câu 10: </w:t>
      </w:r>
      <w:r w:rsidRPr="00C12B0B">
        <w:rPr>
          <w:rFonts w:eastAsia="Calibri"/>
          <w:b/>
          <w:bCs/>
        </w:rPr>
        <w:t>Theo quy định của Hiến pháp, khoa học, công nghệ giữ vai trò như thế nào trong sự phát triển của đất nước?</w:t>
      </w:r>
    </w:p>
    <w:p w14:paraId="7B3CEC75" w14:textId="77777777" w:rsidR="00BC5ABC" w:rsidRPr="00A81860" w:rsidRDefault="00000000" w:rsidP="00BC5ABC">
      <w:pPr>
        <w:pStyle w:val="Normal28"/>
        <w:tabs>
          <w:tab w:val="left" w:pos="2500"/>
          <w:tab w:val="left" w:pos="5000"/>
          <w:tab w:val="left" w:pos="7500"/>
        </w:tabs>
      </w:pPr>
      <w:r>
        <w:rPr>
          <w:b/>
        </w:rPr>
        <w:t xml:space="preserve">    A. </w:t>
      </w:r>
      <w:r w:rsidRPr="00C12B0B">
        <w:rPr>
          <w:rFonts w:eastAsia="Calibri"/>
        </w:rPr>
        <w:t xml:space="preserve"> Then chốt.</w:t>
      </w:r>
      <w:r w:rsidRPr="00A81860">
        <w:tab/>
      </w:r>
      <w:r>
        <w:rPr>
          <w:b/>
        </w:rPr>
        <w:t xml:space="preserve">    B. </w:t>
      </w:r>
      <w:r w:rsidRPr="00C12B0B">
        <w:rPr>
          <w:rFonts w:eastAsia="Calibri"/>
        </w:rPr>
        <w:t xml:space="preserve"> Nền tảng.</w:t>
      </w:r>
      <w:r w:rsidRPr="00A81860">
        <w:tab/>
      </w:r>
      <w:r>
        <w:rPr>
          <w:b/>
        </w:rPr>
        <w:t xml:space="preserve">    C. </w:t>
      </w:r>
      <w:r w:rsidRPr="00C12B0B">
        <w:rPr>
          <w:rFonts w:eastAsia="Calibri"/>
        </w:rPr>
        <w:t xml:space="preserve"> Quan trọng.</w:t>
      </w:r>
      <w:r w:rsidRPr="00A81860">
        <w:tab/>
      </w:r>
      <w:r>
        <w:rPr>
          <w:b/>
        </w:rPr>
        <w:t xml:space="preserve">    D. </w:t>
      </w:r>
      <w:r w:rsidRPr="00C12B0B">
        <w:rPr>
          <w:rFonts w:eastAsia="Calibri"/>
        </w:rPr>
        <w:t xml:space="preserve"> Hàng đầu.</w:t>
      </w:r>
    </w:p>
    <w:p w14:paraId="7AE777CF" w14:textId="77777777" w:rsidR="000F570E" w:rsidRDefault="000F570E" w:rsidP="00294198">
      <w:pPr>
        <w:pStyle w:val="Normal29"/>
        <w:jc w:val="both"/>
        <w:rPr>
          <w:b/>
        </w:rPr>
      </w:pPr>
    </w:p>
    <w:p w14:paraId="6B484BE6" w14:textId="5DC8C982" w:rsidR="00BC5ABC" w:rsidRPr="007C37DA" w:rsidRDefault="00000000" w:rsidP="00294198">
      <w:pPr>
        <w:pStyle w:val="Normal29"/>
        <w:jc w:val="both"/>
        <w:rPr>
          <w:rFonts w:eastAsia="Calibri"/>
          <w:b/>
          <w:bCs/>
        </w:rPr>
      </w:pPr>
      <w:r>
        <w:rPr>
          <w:b/>
        </w:rPr>
        <w:lastRenderedPageBreak/>
        <w:t xml:space="preserve">Câu 11: </w:t>
      </w:r>
      <w:r w:rsidRPr="00D159DD">
        <w:rPr>
          <w:rFonts w:eastAsia="Calibri"/>
          <w:b/>
          <w:bCs/>
        </w:rPr>
        <w:t>Nội dung nào sau đây </w:t>
      </w:r>
      <w:r w:rsidRPr="00D159DD">
        <w:rPr>
          <w:rFonts w:eastAsia="Calibri"/>
          <w:b/>
          <w:bCs/>
          <w:i/>
          <w:iCs/>
        </w:rPr>
        <w:t>không</w:t>
      </w:r>
      <w:r w:rsidRPr="00D159DD">
        <w:rPr>
          <w:rFonts w:eastAsia="Calibri"/>
          <w:b/>
          <w:bCs/>
        </w:rPr>
        <w:t> phải là quy định của Hiến pháp về chính sách phát triển giáo dục?</w:t>
      </w:r>
    </w:p>
    <w:p w14:paraId="12C1B571" w14:textId="7452E470" w:rsidR="00BC5ABC" w:rsidRPr="004C2D00" w:rsidRDefault="00000000" w:rsidP="009513C3">
      <w:pPr>
        <w:pStyle w:val="Normal30"/>
        <w:jc w:val="both"/>
        <w:rPr>
          <w:rFonts w:eastAsia="Calibri"/>
        </w:rPr>
      </w:pPr>
      <w:r>
        <w:rPr>
          <w:b/>
        </w:rPr>
        <w:t xml:space="preserve">    A. </w:t>
      </w:r>
      <w:r>
        <w:t xml:space="preserve"> </w:t>
      </w:r>
      <w:r w:rsidRPr="00D159DD">
        <w:rPr>
          <w:rFonts w:eastAsia="Calibri"/>
        </w:rPr>
        <w:t>Ưu tiên phát triển giáo dục khu vực thành thị.</w:t>
      </w:r>
      <w:r w:rsidR="009513C3">
        <w:rPr>
          <w:rFonts w:eastAsia="Calibri"/>
        </w:rPr>
        <w:tab/>
      </w:r>
      <w:r w:rsidR="009513C3">
        <w:rPr>
          <w:rFonts w:eastAsia="Calibri"/>
        </w:rPr>
        <w:tab/>
      </w:r>
      <w:r>
        <w:rPr>
          <w:b/>
        </w:rPr>
        <w:t>B.</w:t>
      </w:r>
      <w:r w:rsidRPr="00D159DD">
        <w:rPr>
          <w:rFonts w:eastAsia="Calibri"/>
        </w:rPr>
        <w:t>Bảo đảm giáo dục tiểu học là bắt buộc.</w:t>
      </w:r>
    </w:p>
    <w:p w14:paraId="20FCB6FD" w14:textId="01FD40E4" w:rsidR="00BC5ABC" w:rsidRPr="004C2D00" w:rsidRDefault="00000000" w:rsidP="009513C3">
      <w:pPr>
        <w:pStyle w:val="Normal32"/>
        <w:jc w:val="both"/>
        <w:rPr>
          <w:rFonts w:eastAsia="Calibri"/>
        </w:rPr>
      </w:pPr>
      <w:r>
        <w:rPr>
          <w:b/>
        </w:rPr>
        <w:t xml:space="preserve">    C. </w:t>
      </w:r>
      <w:r w:rsidRPr="00D159DD">
        <w:rPr>
          <w:rFonts w:eastAsia="Calibri"/>
        </w:rPr>
        <w:t xml:space="preserve"> Từng bước phổ cập giáo dục trung học cơ sở.</w:t>
      </w:r>
      <w:r w:rsidR="009513C3">
        <w:rPr>
          <w:rFonts w:eastAsia="Calibri"/>
        </w:rPr>
        <w:tab/>
      </w:r>
      <w:r w:rsidR="009513C3">
        <w:rPr>
          <w:rFonts w:eastAsia="Calibri"/>
        </w:rPr>
        <w:tab/>
      </w:r>
      <w:r>
        <w:rPr>
          <w:b/>
        </w:rPr>
        <w:t>D.</w:t>
      </w:r>
      <w:r w:rsidRPr="00D159DD">
        <w:rPr>
          <w:rFonts w:eastAsia="Calibri"/>
        </w:rPr>
        <w:t>Thực hiện chính sách học bổng.</w:t>
      </w:r>
    </w:p>
    <w:p w14:paraId="1A04BB2A" w14:textId="77777777" w:rsidR="00BC5ABC" w:rsidRPr="00FD7BDD" w:rsidRDefault="00000000" w:rsidP="00FD7BDD">
      <w:pPr>
        <w:pStyle w:val="Normal34"/>
        <w:jc w:val="both"/>
        <w:rPr>
          <w:rFonts w:eastAsia="Calibri"/>
          <w:b/>
          <w:bCs/>
        </w:rPr>
      </w:pPr>
      <w:r>
        <w:rPr>
          <w:b/>
        </w:rPr>
        <w:t xml:space="preserve">Câu 12: </w:t>
      </w:r>
      <w:r w:rsidRPr="00FD7BDD">
        <w:rPr>
          <w:rFonts w:eastAsia="Calibri"/>
          <w:b/>
          <w:bCs/>
        </w:rPr>
        <w:t>Hành vi nào sau đây vi phạm quy định của Hiến pháp về kinh tế</w:t>
      </w:r>
      <w:r w:rsidR="006F5EFF" w:rsidRPr="00FD7BDD">
        <w:rPr>
          <w:rFonts w:eastAsia="Calibri"/>
          <w:b/>
          <w:bCs/>
        </w:rPr>
        <w:t>?</w:t>
      </w:r>
    </w:p>
    <w:p w14:paraId="428CF706" w14:textId="77777777" w:rsidR="00BC5ABC" w:rsidRPr="00F814F6" w:rsidRDefault="00000000" w:rsidP="00F814F6">
      <w:pPr>
        <w:pStyle w:val="Normal35"/>
        <w:jc w:val="both"/>
        <w:rPr>
          <w:rFonts w:eastAsia="Calibri"/>
        </w:rPr>
      </w:pPr>
      <w:r>
        <w:rPr>
          <w:b/>
        </w:rPr>
        <w:t xml:space="preserve">    A. </w:t>
      </w:r>
      <w:r w:rsidRPr="000C436C">
        <w:rPr>
          <w:rFonts w:eastAsia="Calibri"/>
        </w:rPr>
        <w:t xml:space="preserve"> Hợp tác xã X và Công ty V luôn hỗ trợ nhau trong kinh doanh.</w:t>
      </w:r>
    </w:p>
    <w:p w14:paraId="34ED86EF" w14:textId="77777777" w:rsidR="00BC5ABC" w:rsidRPr="00F814F6" w:rsidRDefault="00000000" w:rsidP="00F814F6">
      <w:pPr>
        <w:pStyle w:val="Normal36"/>
        <w:jc w:val="both"/>
        <w:rPr>
          <w:rFonts w:eastAsia="Calibri"/>
        </w:rPr>
      </w:pPr>
      <w:r>
        <w:rPr>
          <w:b/>
        </w:rPr>
        <w:t xml:space="preserve">    B. </w:t>
      </w:r>
      <w:r w:rsidRPr="000C436C">
        <w:rPr>
          <w:rFonts w:eastAsia="Calibri"/>
        </w:rPr>
        <w:t xml:space="preserve"> Công ty tư nhân của anh M luôn bình đẳng với các công ty khác trước pháp luật. </w:t>
      </w:r>
    </w:p>
    <w:p w14:paraId="175E4BEE" w14:textId="77777777" w:rsidR="00BC5ABC" w:rsidRPr="00F814F6" w:rsidRDefault="00000000" w:rsidP="00F814F6">
      <w:pPr>
        <w:pStyle w:val="Normal37"/>
        <w:jc w:val="both"/>
        <w:rPr>
          <w:rFonts w:eastAsia="Calibri"/>
        </w:rPr>
      </w:pPr>
      <w:r>
        <w:rPr>
          <w:b/>
        </w:rPr>
        <w:t xml:space="preserve">    C. </w:t>
      </w:r>
      <w:r w:rsidRPr="00F814F6">
        <w:rPr>
          <w:rFonts w:eastAsia="Calibri"/>
        </w:rPr>
        <w:t xml:space="preserve"> Doanh nghiệp tư nhân của ông T luôn cạnh tranh không lành mạnh về thương hiệu sữa với Công ty F. </w:t>
      </w:r>
    </w:p>
    <w:p w14:paraId="1793996B" w14:textId="77777777" w:rsidR="00BC5ABC" w:rsidRPr="00F814F6" w:rsidRDefault="00000000" w:rsidP="00F814F6">
      <w:pPr>
        <w:pStyle w:val="Normal38"/>
        <w:jc w:val="both"/>
        <w:rPr>
          <w:rFonts w:eastAsia="Calibri"/>
        </w:rPr>
      </w:pPr>
      <w:r>
        <w:rPr>
          <w:b/>
        </w:rPr>
        <w:t xml:space="preserve">    D. </w:t>
      </w:r>
      <w:r w:rsidRPr="000C436C">
        <w:rPr>
          <w:rFonts w:eastAsia="Calibri"/>
        </w:rPr>
        <w:t xml:space="preserve"> Công ty cổ phần của ông K luôn hợp tác tốt với các đối tác.</w:t>
      </w:r>
    </w:p>
    <w:p w14:paraId="14715AF1" w14:textId="77777777" w:rsidR="00BC5ABC" w:rsidRPr="00293C1E" w:rsidRDefault="00000000" w:rsidP="00293C1E">
      <w:pPr>
        <w:pStyle w:val="Normal39"/>
        <w:jc w:val="both"/>
        <w:rPr>
          <w:rFonts w:eastAsia="Calibri"/>
          <w:b/>
          <w:bCs/>
        </w:rPr>
      </w:pPr>
      <w:r>
        <w:rPr>
          <w:b/>
        </w:rPr>
        <w:t xml:space="preserve">Câu 13: </w:t>
      </w:r>
      <w:r w:rsidRPr="008D1205">
        <w:rPr>
          <w:rFonts w:eastAsia="Calibri"/>
          <w:b/>
          <w:bCs/>
        </w:rPr>
        <w:t>Viện kiểm sát nhân dân có nhiệm vụ</w:t>
      </w:r>
      <w:r w:rsidR="00293C1E" w:rsidRPr="00293C1E">
        <w:rPr>
          <w:rFonts w:eastAsia="Calibri"/>
          <w:b/>
          <w:bCs/>
        </w:rPr>
        <w:t>?</w:t>
      </w:r>
    </w:p>
    <w:p w14:paraId="5BBA8473" w14:textId="77777777" w:rsidR="00BC5ABC" w:rsidRPr="00445C9D" w:rsidRDefault="00000000" w:rsidP="00861564">
      <w:pPr>
        <w:pStyle w:val="Normal40"/>
        <w:tabs>
          <w:tab w:val="left" w:pos="5000"/>
        </w:tabs>
        <w:jc w:val="both"/>
      </w:pPr>
      <w:r>
        <w:rPr>
          <w:b/>
        </w:rPr>
        <w:t xml:space="preserve">    A. </w:t>
      </w:r>
      <w:r w:rsidRPr="008D1205">
        <w:rPr>
          <w:rFonts w:eastAsia="Calibri"/>
        </w:rPr>
        <w:t xml:space="preserve"> </w:t>
      </w:r>
      <w:r>
        <w:rPr>
          <w:rFonts w:eastAsia="Calibri"/>
        </w:rPr>
        <w:t>B</w:t>
      </w:r>
      <w:r w:rsidRPr="008D1205">
        <w:rPr>
          <w:rFonts w:eastAsia="Calibri"/>
        </w:rPr>
        <w:t>ảo vệ lợi ích của công dân.</w:t>
      </w:r>
      <w:r w:rsidRPr="00445C9D">
        <w:tab/>
      </w:r>
      <w:r>
        <w:rPr>
          <w:b/>
        </w:rPr>
        <w:t xml:space="preserve">    B. </w:t>
      </w:r>
      <w:r w:rsidRPr="008D1205">
        <w:rPr>
          <w:rFonts w:eastAsia="Calibri"/>
        </w:rPr>
        <w:t xml:space="preserve"> </w:t>
      </w:r>
      <w:r w:rsidRPr="00293C1E">
        <w:rPr>
          <w:rFonts w:eastAsia="Calibri"/>
        </w:rPr>
        <w:t>B</w:t>
      </w:r>
      <w:r w:rsidRPr="008D1205">
        <w:rPr>
          <w:rFonts w:eastAsia="Calibri"/>
        </w:rPr>
        <w:t>ảo vệ pháp luật.</w:t>
      </w:r>
    </w:p>
    <w:p w14:paraId="1D7812C3" w14:textId="77777777" w:rsidR="00BC5ABC" w:rsidRPr="00445C9D" w:rsidRDefault="00000000" w:rsidP="00BC5ABC">
      <w:pPr>
        <w:pStyle w:val="Normal41"/>
        <w:tabs>
          <w:tab w:val="left" w:pos="5000"/>
        </w:tabs>
      </w:pPr>
      <w:r>
        <w:rPr>
          <w:b/>
        </w:rPr>
        <w:t xml:space="preserve">    C. </w:t>
      </w:r>
      <w:r w:rsidRPr="008D1205">
        <w:rPr>
          <w:rFonts w:eastAsia="Calibri"/>
        </w:rPr>
        <w:t xml:space="preserve"> </w:t>
      </w:r>
      <w:r>
        <w:rPr>
          <w:rFonts w:eastAsia="Calibri"/>
        </w:rPr>
        <w:t>B</w:t>
      </w:r>
      <w:r w:rsidRPr="008D1205">
        <w:rPr>
          <w:rFonts w:eastAsia="Calibri"/>
        </w:rPr>
        <w:t>ảo vệ an toàn cho nhân dân.</w:t>
      </w:r>
      <w:r w:rsidRPr="00445C9D">
        <w:tab/>
      </w:r>
      <w:r>
        <w:rPr>
          <w:b/>
        </w:rPr>
        <w:t xml:space="preserve">    D. </w:t>
      </w:r>
      <w:r w:rsidRPr="008D1205">
        <w:rPr>
          <w:rFonts w:eastAsia="Calibri"/>
        </w:rPr>
        <w:t xml:space="preserve"> </w:t>
      </w:r>
      <w:r>
        <w:rPr>
          <w:rFonts w:eastAsia="Calibri"/>
        </w:rPr>
        <w:t>B</w:t>
      </w:r>
      <w:r w:rsidRPr="008D1205">
        <w:rPr>
          <w:rFonts w:eastAsia="Calibri"/>
        </w:rPr>
        <w:t>ảo vệ trật tự xã hội.</w:t>
      </w:r>
    </w:p>
    <w:p w14:paraId="2274744B" w14:textId="77777777" w:rsidR="00BC5ABC" w:rsidRPr="006B2599" w:rsidRDefault="00000000" w:rsidP="00DF5534">
      <w:pPr>
        <w:pStyle w:val="Normal42"/>
        <w:jc w:val="both"/>
        <w:rPr>
          <w:rFonts w:eastAsia="Calibri"/>
          <w:b/>
          <w:bCs/>
        </w:rPr>
      </w:pPr>
      <w:r>
        <w:rPr>
          <w:b/>
        </w:rPr>
        <w:t xml:space="preserve">Câu 14: </w:t>
      </w:r>
      <w:r w:rsidRPr="006B2599">
        <w:rPr>
          <w:rFonts w:eastAsia="Calibri"/>
          <w:b/>
          <w:bCs/>
        </w:rPr>
        <w:t xml:space="preserve">Văn bản pháp luật </w:t>
      </w:r>
      <w:r w:rsidR="0095502A" w:rsidRPr="006B2599">
        <w:rPr>
          <w:rFonts w:eastAsia="Calibri"/>
          <w:b/>
          <w:bCs/>
        </w:rPr>
        <w:t>do</w:t>
      </w:r>
      <w:r w:rsidRPr="006B2599">
        <w:rPr>
          <w:rFonts w:eastAsia="Calibri"/>
          <w:b/>
          <w:bCs/>
        </w:rPr>
        <w:t xml:space="preserve"> cơ quan nào ban hành?</w:t>
      </w:r>
    </w:p>
    <w:p w14:paraId="689E3696" w14:textId="77777777" w:rsidR="00BC5ABC" w:rsidRPr="001D01E5" w:rsidRDefault="00000000" w:rsidP="001D01E5">
      <w:pPr>
        <w:pStyle w:val="Normal43"/>
        <w:tabs>
          <w:tab w:val="left" w:pos="2500"/>
          <w:tab w:val="left" w:pos="5000"/>
          <w:tab w:val="left" w:pos="7500"/>
        </w:tabs>
        <w:jc w:val="both"/>
        <w:rPr>
          <w:rFonts w:eastAsia="Calibri"/>
        </w:rPr>
      </w:pPr>
      <w:r>
        <w:rPr>
          <w:b/>
        </w:rPr>
        <w:t xml:space="preserve">    A. </w:t>
      </w:r>
      <w:r w:rsidRPr="00C0326C">
        <w:rPr>
          <w:rFonts w:eastAsia="Calibri"/>
        </w:rPr>
        <w:t xml:space="preserve"> Quốc hội.</w:t>
      </w:r>
      <w:r w:rsidRPr="001D01E5">
        <w:rPr>
          <w:rFonts w:eastAsia="Calibri"/>
        </w:rPr>
        <w:tab/>
      </w:r>
      <w:r>
        <w:rPr>
          <w:b/>
        </w:rPr>
        <w:t xml:space="preserve">    B. </w:t>
      </w:r>
      <w:r w:rsidRPr="001D01E5">
        <w:rPr>
          <w:rFonts w:eastAsia="Calibri"/>
        </w:rPr>
        <w:t xml:space="preserve"> Nhà nước.</w:t>
      </w:r>
      <w:r w:rsidRPr="001D01E5">
        <w:rPr>
          <w:rFonts w:eastAsia="Calibri"/>
        </w:rPr>
        <w:tab/>
      </w:r>
      <w:r>
        <w:rPr>
          <w:b/>
        </w:rPr>
        <w:t xml:space="preserve">    C. </w:t>
      </w:r>
      <w:r w:rsidRPr="00C0326C">
        <w:rPr>
          <w:rFonts w:eastAsia="Calibri"/>
        </w:rPr>
        <w:t xml:space="preserve"> Chính phủ.</w:t>
      </w:r>
      <w:r w:rsidRPr="001D01E5">
        <w:rPr>
          <w:rFonts w:eastAsia="Calibri"/>
        </w:rPr>
        <w:tab/>
      </w:r>
      <w:r>
        <w:rPr>
          <w:b/>
        </w:rPr>
        <w:t xml:space="preserve">    D. </w:t>
      </w:r>
      <w:r w:rsidRPr="00C0326C">
        <w:rPr>
          <w:rFonts w:eastAsia="Calibri"/>
        </w:rPr>
        <w:t xml:space="preserve"> Chủ tịch nước.</w:t>
      </w:r>
    </w:p>
    <w:p w14:paraId="18A1146D" w14:textId="77777777" w:rsidR="00BC5ABC" w:rsidRPr="0085750A" w:rsidRDefault="00000000" w:rsidP="0085750A">
      <w:pPr>
        <w:pStyle w:val="Normal44"/>
        <w:jc w:val="both"/>
        <w:rPr>
          <w:rFonts w:eastAsia="Calibri"/>
          <w:b/>
          <w:bCs/>
        </w:rPr>
      </w:pPr>
      <w:r>
        <w:rPr>
          <w:b/>
        </w:rPr>
        <w:t xml:space="preserve">Câu 15: </w:t>
      </w:r>
      <w:r w:rsidRPr="0085750A">
        <w:rPr>
          <w:rFonts w:eastAsia="Calibri"/>
          <w:b/>
          <w:bCs/>
        </w:rPr>
        <w:t>Nội dung nào sau đây là quy định của Hiến pháp về nền kinh tế của nước ta? </w:t>
      </w:r>
    </w:p>
    <w:p w14:paraId="76995DB4" w14:textId="77777777" w:rsidR="00BC5ABC" w:rsidRPr="0085750A" w:rsidRDefault="00000000" w:rsidP="0085750A">
      <w:pPr>
        <w:pStyle w:val="Normal45"/>
        <w:jc w:val="both"/>
        <w:rPr>
          <w:rFonts w:eastAsia="Calibri"/>
        </w:rPr>
      </w:pPr>
      <w:r>
        <w:rPr>
          <w:b/>
        </w:rPr>
        <w:t xml:space="preserve">    A. </w:t>
      </w:r>
      <w:r w:rsidRPr="00ED1FE4">
        <w:rPr>
          <w:rFonts w:eastAsia="Calibri"/>
        </w:rPr>
        <w:t xml:space="preserve"> Nền kinh tế thị trường hướng tới thu hút đầu tư quốc tế.</w:t>
      </w:r>
    </w:p>
    <w:p w14:paraId="74ACC6DC" w14:textId="77777777" w:rsidR="00BC5ABC" w:rsidRPr="0085750A" w:rsidRDefault="00000000" w:rsidP="0085750A">
      <w:pPr>
        <w:pStyle w:val="Normal46"/>
        <w:jc w:val="both"/>
        <w:rPr>
          <w:rFonts w:eastAsia="Calibri"/>
        </w:rPr>
      </w:pPr>
      <w:r>
        <w:rPr>
          <w:b/>
        </w:rPr>
        <w:t xml:space="preserve">    B. </w:t>
      </w:r>
      <w:r w:rsidRPr="00ED1FE4">
        <w:rPr>
          <w:rFonts w:eastAsia="Calibri"/>
        </w:rPr>
        <w:t xml:space="preserve"> Nền kinh tế xã hội chủ nghĩa, khép kín.</w:t>
      </w:r>
    </w:p>
    <w:p w14:paraId="2355EB85" w14:textId="77777777" w:rsidR="00BC5ABC" w:rsidRPr="0085750A" w:rsidRDefault="00000000" w:rsidP="0085750A">
      <w:pPr>
        <w:pStyle w:val="Normal47"/>
        <w:jc w:val="both"/>
        <w:rPr>
          <w:rFonts w:eastAsia="Calibri"/>
        </w:rPr>
      </w:pPr>
      <w:r>
        <w:rPr>
          <w:b/>
        </w:rPr>
        <w:t xml:space="preserve">    C. </w:t>
      </w:r>
      <w:r w:rsidRPr="00ED1FE4">
        <w:rPr>
          <w:rFonts w:eastAsia="Calibri"/>
        </w:rPr>
        <w:t xml:space="preserve"> Nền kinh tế tự chủ, phát huy nội lực và hợp tác quốc tế.</w:t>
      </w:r>
    </w:p>
    <w:p w14:paraId="32392210" w14:textId="77777777" w:rsidR="00BC5ABC" w:rsidRPr="0085750A" w:rsidRDefault="00000000" w:rsidP="00FA6D06">
      <w:pPr>
        <w:pStyle w:val="Normal48"/>
        <w:jc w:val="both"/>
      </w:pPr>
      <w:r>
        <w:rPr>
          <w:b/>
        </w:rPr>
        <w:t xml:space="preserve">    D. </w:t>
      </w:r>
      <w:r w:rsidRPr="0085750A">
        <w:rPr>
          <w:rFonts w:eastAsia="Calibri"/>
        </w:rPr>
        <w:t xml:space="preserve"> Nền kinh tế độc lập, tự chủ, phát huy nội lực, hội nhập và hợp tác quốc tế.</w:t>
      </w:r>
    </w:p>
    <w:p w14:paraId="54DC83FF" w14:textId="77777777" w:rsidR="00BC5ABC" w:rsidRPr="006C6B89" w:rsidRDefault="00000000" w:rsidP="006C6B89">
      <w:pPr>
        <w:pStyle w:val="Normal49"/>
        <w:jc w:val="both"/>
        <w:rPr>
          <w:rFonts w:eastAsia="Calibri"/>
          <w:b/>
          <w:bCs/>
        </w:rPr>
      </w:pPr>
      <w:r>
        <w:rPr>
          <w:b/>
        </w:rPr>
        <w:t xml:space="preserve">Câu 16: </w:t>
      </w:r>
      <w:r w:rsidRPr="006C6B89">
        <w:rPr>
          <w:rFonts w:eastAsia="Calibri"/>
          <w:b/>
          <w:bCs/>
        </w:rPr>
        <w:t>Chủ thể pháp luật có thể thực hiện hoặc không thực hiện quyền được pháp luật cho phép theo ý chí của mình là đặc điểm của hình thức thực hiện pháp luật nào?</w:t>
      </w:r>
    </w:p>
    <w:p w14:paraId="2AC0B2B7" w14:textId="77777777" w:rsidR="00BC5ABC" w:rsidRPr="00241DDF" w:rsidRDefault="00000000" w:rsidP="00241DDF">
      <w:pPr>
        <w:pStyle w:val="Normal50"/>
        <w:tabs>
          <w:tab w:val="left" w:pos="5000"/>
        </w:tabs>
        <w:jc w:val="both"/>
        <w:rPr>
          <w:rFonts w:eastAsia="Calibri"/>
        </w:rPr>
      </w:pPr>
      <w:r>
        <w:rPr>
          <w:b/>
        </w:rPr>
        <w:t xml:space="preserve">    A. </w:t>
      </w:r>
      <w:r w:rsidRPr="00C82FD9">
        <w:rPr>
          <w:rFonts w:eastAsia="Calibri"/>
        </w:rPr>
        <w:t xml:space="preserve"> Tuân thủ pháp luật.</w:t>
      </w:r>
      <w:r w:rsidRPr="00241DDF">
        <w:rPr>
          <w:rFonts w:eastAsia="Calibri"/>
        </w:rPr>
        <w:tab/>
      </w:r>
      <w:r>
        <w:rPr>
          <w:b/>
        </w:rPr>
        <w:t xml:space="preserve">    B. </w:t>
      </w:r>
      <w:r w:rsidRPr="00C82FD9">
        <w:rPr>
          <w:rFonts w:eastAsia="Calibri"/>
        </w:rPr>
        <w:t xml:space="preserve"> Thi hành pháp luật.</w:t>
      </w:r>
    </w:p>
    <w:p w14:paraId="3D94F198" w14:textId="77777777" w:rsidR="00BC5ABC" w:rsidRPr="00B24924" w:rsidRDefault="00000000" w:rsidP="00241DDF">
      <w:pPr>
        <w:pStyle w:val="Normal51"/>
        <w:tabs>
          <w:tab w:val="left" w:pos="5000"/>
        </w:tabs>
        <w:jc w:val="both"/>
        <w:rPr>
          <w:rFonts w:eastAsia="Calibri"/>
        </w:rPr>
      </w:pPr>
      <w:r>
        <w:rPr>
          <w:b/>
        </w:rPr>
        <w:t xml:space="preserve">    C. </w:t>
      </w:r>
      <w:r w:rsidRPr="00B24924">
        <w:rPr>
          <w:rFonts w:eastAsia="Calibri"/>
        </w:rPr>
        <w:t xml:space="preserve"> Sử dụng pháp luật.</w:t>
      </w:r>
      <w:r w:rsidRPr="00B24924">
        <w:rPr>
          <w:rFonts w:eastAsia="Calibri"/>
        </w:rPr>
        <w:tab/>
      </w:r>
      <w:r>
        <w:rPr>
          <w:b/>
        </w:rPr>
        <w:t xml:space="preserve">    D. </w:t>
      </w:r>
      <w:r w:rsidRPr="00C82FD9">
        <w:rPr>
          <w:rFonts w:eastAsia="Calibri"/>
        </w:rPr>
        <w:t xml:space="preserve"> Áp dụng pháp luật.</w:t>
      </w:r>
    </w:p>
    <w:p w14:paraId="16052944" w14:textId="77777777" w:rsidR="00BC5ABC" w:rsidRPr="009476BE" w:rsidRDefault="00000000" w:rsidP="009476BE">
      <w:pPr>
        <w:pStyle w:val="Normal52"/>
        <w:jc w:val="both"/>
        <w:rPr>
          <w:rFonts w:eastAsia="Calibri"/>
          <w:b/>
          <w:bCs/>
        </w:rPr>
      </w:pPr>
      <w:r>
        <w:rPr>
          <w:b/>
        </w:rPr>
        <w:t xml:space="preserve">Câu 17: </w:t>
      </w:r>
      <w:r w:rsidRPr="00E87723">
        <w:rPr>
          <w:rFonts w:eastAsia="Calibri"/>
          <w:b/>
          <w:bCs/>
        </w:rPr>
        <w:t>Xây dựng và tổ chức thi hành Hiến pháp, pháp luật của các cơ quan có thẩm quyền theo luật định là nhiệm vụ của</w:t>
      </w:r>
      <w:r w:rsidR="00E87723" w:rsidRPr="00E87723">
        <w:rPr>
          <w:rFonts w:eastAsia="Calibri"/>
          <w:b/>
          <w:bCs/>
        </w:rPr>
        <w:t>?</w:t>
      </w:r>
    </w:p>
    <w:p w14:paraId="097D50A7" w14:textId="0F52D0C8" w:rsidR="00BC5ABC" w:rsidRPr="00E87723" w:rsidRDefault="00000000" w:rsidP="002D7680">
      <w:pPr>
        <w:pStyle w:val="Normal53"/>
        <w:jc w:val="both"/>
        <w:rPr>
          <w:rFonts w:eastAsia="Calibri"/>
        </w:rPr>
      </w:pPr>
      <w:r>
        <w:rPr>
          <w:b/>
        </w:rPr>
        <w:t xml:space="preserve">    A. </w:t>
      </w:r>
      <w:r w:rsidRPr="0045485B">
        <w:rPr>
          <w:rFonts w:eastAsia="Calibri"/>
        </w:rPr>
        <w:t xml:space="preserve"> Chủ tịch nước.</w:t>
      </w:r>
      <w:r w:rsidR="002D7680">
        <w:rPr>
          <w:rFonts w:eastAsia="Calibri"/>
        </w:rPr>
        <w:tab/>
      </w:r>
      <w:r w:rsidR="002D7680">
        <w:rPr>
          <w:rFonts w:eastAsia="Calibri"/>
        </w:rPr>
        <w:tab/>
      </w:r>
      <w:r>
        <w:rPr>
          <w:b/>
        </w:rPr>
        <w:t xml:space="preserve">B. </w:t>
      </w:r>
      <w:r w:rsidRPr="00E87723">
        <w:rPr>
          <w:rFonts w:eastAsia="Calibri"/>
        </w:rPr>
        <w:t xml:space="preserve"> Chính phủ.</w:t>
      </w:r>
      <w:r w:rsidR="002D7680">
        <w:rPr>
          <w:rFonts w:eastAsia="Calibri"/>
        </w:rPr>
        <w:tab/>
      </w:r>
      <w:r w:rsidR="002D7680">
        <w:rPr>
          <w:rFonts w:eastAsia="Calibri"/>
        </w:rPr>
        <w:tab/>
      </w:r>
      <w:r>
        <w:rPr>
          <w:b/>
        </w:rPr>
        <w:t xml:space="preserve">C. </w:t>
      </w:r>
      <w:r w:rsidRPr="0045485B">
        <w:rPr>
          <w:rFonts w:eastAsia="Calibri"/>
        </w:rPr>
        <w:t xml:space="preserve"> Quốc hội.</w:t>
      </w:r>
      <w:r w:rsidRPr="00E87723">
        <w:rPr>
          <w:rFonts w:eastAsia="Calibri"/>
        </w:rPr>
        <w:tab/>
      </w:r>
      <w:r>
        <w:rPr>
          <w:b/>
        </w:rPr>
        <w:t xml:space="preserve">    D. </w:t>
      </w:r>
      <w:r w:rsidRPr="0045485B">
        <w:rPr>
          <w:rFonts w:eastAsia="Calibri"/>
        </w:rPr>
        <w:t xml:space="preserve"> Chính quyền địa phương.</w:t>
      </w:r>
    </w:p>
    <w:p w14:paraId="278BCCEB" w14:textId="77777777" w:rsidR="0010396C" w:rsidRPr="0010396C" w:rsidRDefault="00000000" w:rsidP="00122FF6">
      <w:pPr>
        <w:pStyle w:val="Normal55"/>
        <w:jc w:val="both"/>
        <w:rPr>
          <w:rFonts w:eastAsia="Calibri"/>
          <w:b/>
          <w:bCs/>
        </w:rPr>
      </w:pPr>
      <w:r>
        <w:rPr>
          <w:b/>
        </w:rPr>
        <w:t xml:space="preserve">Câu 18: </w:t>
      </w:r>
      <w:r w:rsidRPr="004F7953">
        <w:rPr>
          <w:rFonts w:eastAsia="Calibri"/>
          <w:b/>
          <w:bCs/>
        </w:rPr>
        <w:t>Biểu hiện </w:t>
      </w:r>
      <w:r w:rsidRPr="004F7953">
        <w:rPr>
          <w:rFonts w:eastAsia="Calibri"/>
          <w:b/>
          <w:bCs/>
          <w:i/>
          <w:iCs/>
        </w:rPr>
        <w:t>không</w:t>
      </w:r>
      <w:r w:rsidRPr="004F7953">
        <w:rPr>
          <w:rFonts w:eastAsia="Calibri"/>
          <w:b/>
          <w:bCs/>
        </w:rPr>
        <w:t> phải của sử dụng pháp luật là</w:t>
      </w:r>
      <w:r w:rsidR="004F7953" w:rsidRPr="004F7953">
        <w:rPr>
          <w:rFonts w:eastAsia="Calibri"/>
          <w:b/>
          <w:bCs/>
        </w:rPr>
        <w:t>?</w:t>
      </w:r>
    </w:p>
    <w:p w14:paraId="39411A54" w14:textId="77777777" w:rsidR="00BC5ABC" w:rsidRPr="00D61036" w:rsidRDefault="00000000" w:rsidP="00D61036">
      <w:pPr>
        <w:pStyle w:val="Normal56"/>
        <w:jc w:val="both"/>
        <w:rPr>
          <w:rFonts w:eastAsia="Calibri"/>
        </w:rPr>
      </w:pPr>
      <w:r>
        <w:rPr>
          <w:b/>
        </w:rPr>
        <w:t xml:space="preserve">    A. </w:t>
      </w:r>
      <w:r w:rsidRPr="00CB53E5">
        <w:rPr>
          <w:rFonts w:eastAsia="Calibri"/>
        </w:rPr>
        <w:t xml:space="preserve"> Giám đốc Sở Giáo dục và Đào tạo ra quyết định tiếp nhận giáo viên.</w:t>
      </w:r>
    </w:p>
    <w:p w14:paraId="119BE2E2" w14:textId="77777777" w:rsidR="00BC5ABC" w:rsidRPr="00D61036" w:rsidRDefault="00000000" w:rsidP="00D61036">
      <w:pPr>
        <w:pStyle w:val="Normal57"/>
        <w:jc w:val="both"/>
        <w:rPr>
          <w:rFonts w:eastAsia="Calibri"/>
        </w:rPr>
      </w:pPr>
      <w:r>
        <w:rPr>
          <w:b/>
        </w:rPr>
        <w:t xml:space="preserve">    B. </w:t>
      </w:r>
      <w:r w:rsidRPr="00CB53E5">
        <w:rPr>
          <w:rFonts w:eastAsia="Calibri"/>
        </w:rPr>
        <w:t xml:space="preserve"> Nhân viên công ty tố cáo người lấy trộm tài sản của công ty.</w:t>
      </w:r>
    </w:p>
    <w:p w14:paraId="245BADD4" w14:textId="77777777" w:rsidR="00BC5ABC" w:rsidRPr="00D61036" w:rsidRDefault="00000000" w:rsidP="00D61036">
      <w:pPr>
        <w:pStyle w:val="Normal58"/>
        <w:jc w:val="both"/>
        <w:rPr>
          <w:rFonts w:eastAsia="Calibri"/>
        </w:rPr>
      </w:pPr>
      <w:r>
        <w:rPr>
          <w:b/>
        </w:rPr>
        <w:t xml:space="preserve">    C. </w:t>
      </w:r>
      <w:r w:rsidRPr="00415122">
        <w:rPr>
          <w:rFonts w:eastAsia="Calibri"/>
        </w:rPr>
        <w:t xml:space="preserve"> Người kinh doanh bán đúng hàng hóa đã đăng kí.</w:t>
      </w:r>
    </w:p>
    <w:p w14:paraId="6C285A8E" w14:textId="77777777" w:rsidR="00BC5ABC" w:rsidRPr="00415122" w:rsidRDefault="00000000" w:rsidP="00415122">
      <w:pPr>
        <w:pStyle w:val="Normal59"/>
        <w:jc w:val="both"/>
        <w:rPr>
          <w:rFonts w:eastAsia="Calibri"/>
        </w:rPr>
      </w:pPr>
      <w:r>
        <w:rPr>
          <w:b/>
        </w:rPr>
        <w:t xml:space="preserve">    D. </w:t>
      </w:r>
      <w:r w:rsidRPr="00CB53E5">
        <w:rPr>
          <w:rFonts w:eastAsia="Calibri"/>
        </w:rPr>
        <w:t xml:space="preserve"> Thanh tra giao thông xử phạt người buôn bán, lấn chiếm vỉa hè.</w:t>
      </w:r>
    </w:p>
    <w:p w14:paraId="6326F0CC" w14:textId="77777777" w:rsidR="00BC5ABC" w:rsidRPr="007E00AE" w:rsidRDefault="00000000" w:rsidP="007E00AE">
      <w:pPr>
        <w:pStyle w:val="Normal60"/>
        <w:jc w:val="both"/>
        <w:rPr>
          <w:rFonts w:eastAsia="Calibri"/>
          <w:b/>
          <w:bCs/>
        </w:rPr>
      </w:pPr>
      <w:r>
        <w:rPr>
          <w:b/>
        </w:rPr>
        <w:t xml:space="preserve">Câu 19: </w:t>
      </w:r>
      <w:r w:rsidRPr="007E00AE">
        <w:rPr>
          <w:rFonts w:eastAsia="Calibri"/>
          <w:b/>
          <w:bCs/>
        </w:rPr>
        <w:t>Nội dung nào sau đây </w:t>
      </w:r>
      <w:r w:rsidRPr="007E00AE">
        <w:rPr>
          <w:rFonts w:eastAsia="Calibri"/>
          <w:b/>
          <w:bCs/>
          <w:i/>
          <w:iCs/>
        </w:rPr>
        <w:t>không</w:t>
      </w:r>
      <w:r w:rsidRPr="007E00AE">
        <w:rPr>
          <w:rFonts w:eastAsia="Calibri"/>
          <w:b/>
          <w:bCs/>
        </w:rPr>
        <w:t> phải là quy định của Hiến pháp về văn hoá? </w:t>
      </w:r>
    </w:p>
    <w:p w14:paraId="67F09BA6" w14:textId="77777777" w:rsidR="00BC5ABC" w:rsidRPr="004D70F9" w:rsidRDefault="00000000" w:rsidP="004D70F9">
      <w:pPr>
        <w:pStyle w:val="Normal61"/>
        <w:jc w:val="both"/>
        <w:rPr>
          <w:rFonts w:eastAsia="Calibri"/>
        </w:rPr>
      </w:pPr>
      <w:r>
        <w:rPr>
          <w:b/>
        </w:rPr>
        <w:t xml:space="preserve">    A. </w:t>
      </w:r>
      <w:r w:rsidRPr="00EA2183">
        <w:rPr>
          <w:rFonts w:eastAsia="Calibri"/>
        </w:rPr>
        <w:t xml:space="preserve"> Phát triển văn học, nghệ thuật nhằm đáp ứng nhu cầu về tinh thần của nhân dân.</w:t>
      </w:r>
    </w:p>
    <w:p w14:paraId="14900B78" w14:textId="77777777" w:rsidR="00BC5ABC" w:rsidRPr="004D70F9" w:rsidRDefault="00000000" w:rsidP="004D70F9">
      <w:pPr>
        <w:pStyle w:val="Normal62"/>
        <w:jc w:val="both"/>
        <w:rPr>
          <w:rFonts w:eastAsia="Calibri"/>
        </w:rPr>
      </w:pPr>
      <w:r>
        <w:rPr>
          <w:b/>
        </w:rPr>
        <w:t xml:space="preserve">    B. </w:t>
      </w:r>
      <w:r w:rsidRPr="004D70F9">
        <w:rPr>
          <w:rFonts w:eastAsia="Calibri"/>
        </w:rPr>
        <w:t xml:space="preserve"> Phát triển, sử dụng năng lượng mới, năng lượng tái tạo.</w:t>
      </w:r>
    </w:p>
    <w:p w14:paraId="7514BE1A" w14:textId="77777777" w:rsidR="00BC5ABC" w:rsidRPr="004D70F9" w:rsidRDefault="00000000" w:rsidP="004D70F9">
      <w:pPr>
        <w:pStyle w:val="Normal63"/>
        <w:jc w:val="both"/>
        <w:rPr>
          <w:rFonts w:eastAsia="Calibri"/>
        </w:rPr>
      </w:pPr>
      <w:r>
        <w:rPr>
          <w:b/>
        </w:rPr>
        <w:t xml:space="preserve">    C. </w:t>
      </w:r>
      <w:r w:rsidRPr="00EA2183">
        <w:rPr>
          <w:rFonts w:eastAsia="Calibri"/>
        </w:rPr>
        <w:t xml:space="preserve"> Xây dựng con người Việt Nam đủ đức và đủ tài.</w:t>
      </w:r>
    </w:p>
    <w:p w14:paraId="37CDDE89" w14:textId="77777777" w:rsidR="00BC5ABC" w:rsidRPr="004D70F9" w:rsidRDefault="00000000" w:rsidP="004D70F9">
      <w:pPr>
        <w:pStyle w:val="Normal64"/>
        <w:jc w:val="both"/>
        <w:rPr>
          <w:rFonts w:eastAsia="Calibri"/>
        </w:rPr>
      </w:pPr>
      <w:r>
        <w:rPr>
          <w:b/>
        </w:rPr>
        <w:t xml:space="preserve">    D. </w:t>
      </w:r>
      <w:r w:rsidRPr="00EA2183">
        <w:rPr>
          <w:rFonts w:eastAsia="Calibri"/>
        </w:rPr>
        <w:t xml:space="preserve"> Xây dựng con người Việt Nam có văn hoá, giàu lòng yêu nước.</w:t>
      </w:r>
    </w:p>
    <w:p w14:paraId="6FDF079B" w14:textId="77777777" w:rsidR="00BC5ABC" w:rsidRPr="00DC6521" w:rsidRDefault="00000000" w:rsidP="00DC6521">
      <w:pPr>
        <w:pStyle w:val="Normal65"/>
        <w:jc w:val="both"/>
        <w:rPr>
          <w:rFonts w:eastAsia="Calibri"/>
          <w:b/>
          <w:bCs/>
        </w:rPr>
      </w:pPr>
      <w:r>
        <w:rPr>
          <w:b/>
        </w:rPr>
        <w:t xml:space="preserve">Câu 20: </w:t>
      </w:r>
      <w:r w:rsidRPr="00DC6521">
        <w:rPr>
          <w:rFonts w:eastAsia="Calibri"/>
          <w:b/>
          <w:bCs/>
        </w:rPr>
        <w:t>Đặc điểm nào của pháp luật giúp phân biệt với quy phạm đạo đức?</w:t>
      </w:r>
    </w:p>
    <w:p w14:paraId="0DF3B283" w14:textId="673B7EE2" w:rsidR="00BC5ABC" w:rsidRPr="009513C3" w:rsidRDefault="00000000" w:rsidP="009513C3">
      <w:pPr>
        <w:pStyle w:val="Normal66"/>
        <w:jc w:val="both"/>
        <w:rPr>
          <w:rFonts w:eastAsia="Calibri"/>
        </w:rPr>
      </w:pPr>
      <w:r>
        <w:rPr>
          <w:b/>
        </w:rPr>
        <w:t xml:space="preserve">    A. </w:t>
      </w:r>
      <w:r w:rsidRPr="00C0326C">
        <w:rPr>
          <w:rFonts w:eastAsia="Calibri"/>
        </w:rPr>
        <w:t xml:space="preserve"> Tính quy phạm pháp luật.</w:t>
      </w:r>
      <w:r w:rsidR="009513C3">
        <w:rPr>
          <w:rFonts w:eastAsia="Calibri"/>
        </w:rPr>
        <w:tab/>
      </w:r>
      <w:r w:rsidR="009513C3">
        <w:rPr>
          <w:rFonts w:eastAsia="Calibri"/>
        </w:rPr>
        <w:tab/>
      </w:r>
      <w:r w:rsidR="009513C3">
        <w:rPr>
          <w:rFonts w:eastAsia="Calibri"/>
        </w:rPr>
        <w:tab/>
      </w:r>
      <w:r>
        <w:rPr>
          <w:b/>
        </w:rPr>
        <w:t xml:space="preserve">B. </w:t>
      </w:r>
      <w:r w:rsidRPr="00DC6521">
        <w:rPr>
          <w:rFonts w:eastAsia="Calibri"/>
        </w:rPr>
        <w:t xml:space="preserve"> Tính quyền lực.</w:t>
      </w:r>
    </w:p>
    <w:p w14:paraId="6F861CD6" w14:textId="19D07AE8" w:rsidR="00BC5ABC" w:rsidRPr="009513C3" w:rsidRDefault="00000000" w:rsidP="009513C3">
      <w:pPr>
        <w:pStyle w:val="Normal68"/>
      </w:pPr>
      <w:r>
        <w:rPr>
          <w:b/>
        </w:rPr>
        <w:t xml:space="preserve">    C. </w:t>
      </w:r>
      <w:r w:rsidRPr="00C0326C">
        <w:rPr>
          <w:rFonts w:eastAsia="Calibri"/>
        </w:rPr>
        <w:t xml:space="preserve"> Tính xác định chặt chẽ về hình thức.</w:t>
      </w:r>
      <w:r w:rsidR="009513C3">
        <w:rPr>
          <w:rFonts w:eastAsia="Calibri"/>
        </w:rPr>
        <w:tab/>
      </w:r>
      <w:r w:rsidR="009513C3">
        <w:rPr>
          <w:rFonts w:eastAsia="Calibri"/>
        </w:rPr>
        <w:tab/>
      </w:r>
      <w:r>
        <w:rPr>
          <w:b/>
        </w:rPr>
        <w:t xml:space="preserve">D. </w:t>
      </w:r>
      <w:r w:rsidRPr="00C0326C">
        <w:rPr>
          <w:rFonts w:eastAsia="Calibri"/>
        </w:rPr>
        <w:t xml:space="preserve"> Tính bắt buộc chung.</w:t>
      </w:r>
    </w:p>
    <w:p w14:paraId="070D30D6" w14:textId="77777777" w:rsidR="00BC5ABC" w:rsidRPr="008849A9" w:rsidRDefault="00000000" w:rsidP="00363567">
      <w:pPr>
        <w:pStyle w:val="Normal70"/>
        <w:jc w:val="both"/>
        <w:rPr>
          <w:rFonts w:eastAsia="Calibri"/>
          <w:b/>
          <w:bCs/>
        </w:rPr>
      </w:pPr>
      <w:r>
        <w:rPr>
          <w:b/>
        </w:rPr>
        <w:t xml:space="preserve">Câu 21: </w:t>
      </w:r>
      <w:r w:rsidRPr="00D57D61">
        <w:rPr>
          <w:rFonts w:eastAsia="Calibri"/>
          <w:b/>
          <w:bCs/>
        </w:rPr>
        <w:t>Người sản xuất kinh doanh nộp thuế đầy đủ và đúng thời hạn là thực hiện pháp luật theo hình thức nào dưới đây?</w:t>
      </w:r>
    </w:p>
    <w:p w14:paraId="20173538" w14:textId="77777777" w:rsidR="00BC5ABC" w:rsidRPr="00033836" w:rsidRDefault="00000000" w:rsidP="00033836">
      <w:pPr>
        <w:pStyle w:val="Normal71"/>
        <w:tabs>
          <w:tab w:val="left" w:pos="5000"/>
        </w:tabs>
        <w:jc w:val="both"/>
        <w:rPr>
          <w:rFonts w:eastAsia="Calibri"/>
        </w:rPr>
      </w:pPr>
      <w:r>
        <w:rPr>
          <w:b/>
        </w:rPr>
        <w:t xml:space="preserve">    A. </w:t>
      </w:r>
      <w:r w:rsidRPr="00B73DB7">
        <w:rPr>
          <w:rFonts w:eastAsia="Calibri"/>
        </w:rPr>
        <w:t xml:space="preserve"> Tôn trọng pháp luật.</w:t>
      </w:r>
      <w:r w:rsidRPr="00033836">
        <w:rPr>
          <w:rFonts w:eastAsia="Calibri"/>
        </w:rPr>
        <w:tab/>
      </w:r>
      <w:r>
        <w:rPr>
          <w:b/>
        </w:rPr>
        <w:t xml:space="preserve">    B. </w:t>
      </w:r>
      <w:r w:rsidRPr="00033836">
        <w:rPr>
          <w:rFonts w:eastAsia="Calibri"/>
        </w:rPr>
        <w:t xml:space="preserve"> Thi hành pháp luật.</w:t>
      </w:r>
    </w:p>
    <w:p w14:paraId="35617704" w14:textId="77777777" w:rsidR="00BC5ABC" w:rsidRPr="00033836" w:rsidRDefault="00000000" w:rsidP="00F615FC">
      <w:pPr>
        <w:pStyle w:val="Normal72"/>
        <w:tabs>
          <w:tab w:val="left" w:pos="5000"/>
        </w:tabs>
        <w:jc w:val="both"/>
        <w:rPr>
          <w:rFonts w:eastAsia="Calibri"/>
          <w:b/>
          <w:bCs/>
        </w:rPr>
      </w:pPr>
      <w:r>
        <w:rPr>
          <w:b/>
        </w:rPr>
        <w:t xml:space="preserve">    C. </w:t>
      </w:r>
      <w:r w:rsidRPr="00B73DB7">
        <w:rPr>
          <w:rFonts w:eastAsia="Calibri"/>
        </w:rPr>
        <w:t xml:space="preserve"> Đề cao pháp luật.</w:t>
      </w:r>
      <w:r w:rsidRPr="00033836">
        <w:rPr>
          <w:rFonts w:eastAsia="Calibri"/>
          <w:b/>
          <w:bCs/>
        </w:rPr>
        <w:tab/>
      </w:r>
      <w:r>
        <w:rPr>
          <w:b/>
        </w:rPr>
        <w:t xml:space="preserve">    D. </w:t>
      </w:r>
      <w:r w:rsidRPr="00B73DB7">
        <w:rPr>
          <w:rFonts w:eastAsia="Calibri"/>
        </w:rPr>
        <w:t xml:space="preserve"> Tuân thủ pháp luật.</w:t>
      </w:r>
    </w:p>
    <w:p w14:paraId="771FADD7" w14:textId="73133656" w:rsidR="00BC5ABC" w:rsidRPr="009E6926" w:rsidRDefault="00000000" w:rsidP="009E6926">
      <w:pPr>
        <w:pStyle w:val="Normal73"/>
        <w:jc w:val="both"/>
        <w:rPr>
          <w:b/>
          <w:bCs/>
          <w:color w:val="000000"/>
        </w:rPr>
      </w:pPr>
      <w:r>
        <w:rPr>
          <w:b/>
        </w:rPr>
        <w:t xml:space="preserve">Câu 22: </w:t>
      </w:r>
      <w:r w:rsidRPr="00496905">
        <w:rPr>
          <w:b/>
          <w:bCs/>
          <w:color w:val="000000"/>
        </w:rPr>
        <w:t>Trong một cuộc thảo luận nhóm khi đang làm bài tập môn Giáo dục kinh tế và pháp luật, bạn M nói với bạn D rằng Chủ tịch nước là người đứng đầu nhà nước có quyền bổ nhiệm, miễn nhiệm, bãi nhiệm Thủ tướng Chính phủ, H ngồi kế bên nói với M Chủ tịch nước chỉ có quyền đề nghị Quốc Hội bầu, bổ nhiệm, bãi nhiệm Thủ tướng Chính phủ vì Thủ tướng Chính phủ là do Quốc hội bầu. Bạn A, T thống nhất với quan điểm của bạn H, bạn L ngồi bàn kế bên cũng lắng nghe quan điểm của M, H và cho rằng quan điểm của bạn M là đúng và thống nhất với bạn M. Những ai dưới đây hiểu chưa đúng về nhiệm vụ, quyền hạn của Chủ tịch nước Cộng hòa xã hội chủ nghĩa Việt Nam?</w:t>
      </w:r>
    </w:p>
    <w:p w14:paraId="2CB0496B" w14:textId="0561F363" w:rsidR="00BC5ABC" w:rsidRPr="005B1891" w:rsidRDefault="00000000" w:rsidP="005B1891">
      <w:pPr>
        <w:pStyle w:val="BodyText"/>
        <w:spacing w:before="0"/>
        <w:ind w:left="0"/>
        <w:rPr>
          <w:lang w:val="en-US"/>
        </w:rPr>
      </w:pPr>
      <w:r>
        <w:rPr>
          <w:b/>
        </w:rPr>
        <w:t xml:space="preserve">    A. </w:t>
      </w:r>
      <w:r w:rsidRPr="00496905">
        <w:rPr>
          <w:color w:val="000000"/>
        </w:rPr>
        <w:t xml:space="preserve"> </w:t>
      </w:r>
      <w:r w:rsidR="00176406" w:rsidRPr="00176406">
        <w:rPr>
          <w:color w:val="000000"/>
          <w:lang w:val="en-US"/>
        </w:rPr>
        <w:t>B</w:t>
      </w:r>
      <w:r w:rsidR="00176406" w:rsidRPr="00496905">
        <w:rPr>
          <w:color w:val="000000"/>
        </w:rPr>
        <w:t>ạn</w:t>
      </w:r>
      <w:r w:rsidR="00176406" w:rsidRPr="00176406">
        <w:rPr>
          <w:color w:val="000000"/>
        </w:rPr>
        <w:t xml:space="preserve"> </w:t>
      </w:r>
      <w:r w:rsidRPr="00496905">
        <w:rPr>
          <w:color w:val="000000"/>
        </w:rPr>
        <w:t>M và H.</w:t>
      </w:r>
      <w:r w:rsidR="002D7680">
        <w:rPr>
          <w:color w:val="000000"/>
          <w:lang w:val="en-US"/>
        </w:rPr>
        <w:tab/>
      </w:r>
      <w:r w:rsidR="00966A18">
        <w:rPr>
          <w:b/>
        </w:rPr>
        <w:t xml:space="preserve">B. </w:t>
      </w:r>
      <w:r w:rsidR="00966A18" w:rsidRPr="00496905">
        <w:rPr>
          <w:color w:val="000000"/>
        </w:rPr>
        <w:t xml:space="preserve"> </w:t>
      </w:r>
      <w:r w:rsidR="00176406" w:rsidRPr="00176406">
        <w:rPr>
          <w:color w:val="000000"/>
          <w:lang w:val="en-US"/>
        </w:rPr>
        <w:t>B</w:t>
      </w:r>
      <w:r w:rsidR="00176406" w:rsidRPr="00496905">
        <w:rPr>
          <w:color w:val="000000"/>
        </w:rPr>
        <w:t>ạn</w:t>
      </w:r>
      <w:r w:rsidR="00176406" w:rsidRPr="00176406">
        <w:rPr>
          <w:color w:val="000000"/>
        </w:rPr>
        <w:t xml:space="preserve"> </w:t>
      </w:r>
      <w:r w:rsidR="00966A18" w:rsidRPr="00496905">
        <w:rPr>
          <w:color w:val="000000"/>
        </w:rPr>
        <w:t>H, M, A và T.</w:t>
      </w:r>
      <w:r w:rsidR="005B1891">
        <w:rPr>
          <w:color w:val="000000"/>
          <w:lang w:val="en-US"/>
        </w:rPr>
        <w:tab/>
      </w:r>
      <w:r w:rsidR="005B1891">
        <w:rPr>
          <w:color w:val="000000"/>
          <w:lang w:val="en-US"/>
        </w:rPr>
        <w:tab/>
      </w:r>
      <w:r>
        <w:rPr>
          <w:b/>
        </w:rPr>
        <w:t xml:space="preserve">C. </w:t>
      </w:r>
      <w:r w:rsidRPr="00496905">
        <w:t xml:space="preserve"> </w:t>
      </w:r>
      <w:r w:rsidR="00176406" w:rsidRPr="00176406">
        <w:rPr>
          <w:color w:val="000000"/>
        </w:rPr>
        <w:t>B</w:t>
      </w:r>
      <w:r w:rsidR="00176406" w:rsidRPr="00496905">
        <w:rPr>
          <w:color w:val="000000"/>
        </w:rPr>
        <w:t>ạn</w:t>
      </w:r>
      <w:r w:rsidR="00176406" w:rsidRPr="00176406">
        <w:t xml:space="preserve"> </w:t>
      </w:r>
      <w:r w:rsidRPr="00496905">
        <w:t>M và L.</w:t>
      </w:r>
      <w:r w:rsidR="002D7680">
        <w:rPr>
          <w:rFonts w:eastAsia="Calibri"/>
        </w:rPr>
        <w:tab/>
      </w:r>
      <w:r>
        <w:rPr>
          <w:b/>
        </w:rPr>
        <w:t xml:space="preserve">D. </w:t>
      </w:r>
      <w:r w:rsidRPr="00496905">
        <w:rPr>
          <w:color w:val="000000"/>
        </w:rPr>
        <w:t xml:space="preserve"> </w:t>
      </w:r>
      <w:r w:rsidR="00176406" w:rsidRPr="00176406">
        <w:rPr>
          <w:color w:val="000000"/>
        </w:rPr>
        <w:t>B</w:t>
      </w:r>
      <w:r w:rsidR="00176406" w:rsidRPr="00496905">
        <w:rPr>
          <w:color w:val="000000"/>
        </w:rPr>
        <w:t>ạn</w:t>
      </w:r>
      <w:r w:rsidR="00176406" w:rsidRPr="00176406">
        <w:rPr>
          <w:color w:val="000000"/>
        </w:rPr>
        <w:t xml:space="preserve"> </w:t>
      </w:r>
      <w:r w:rsidRPr="00496905">
        <w:rPr>
          <w:color w:val="000000"/>
        </w:rPr>
        <w:t>H, A và T.</w:t>
      </w:r>
    </w:p>
    <w:p w14:paraId="756F3FD8" w14:textId="77777777" w:rsidR="000B46CA" w:rsidRDefault="000B46CA" w:rsidP="00392DC8">
      <w:pPr>
        <w:pStyle w:val="Normal76"/>
        <w:jc w:val="both"/>
        <w:rPr>
          <w:b/>
        </w:rPr>
      </w:pPr>
    </w:p>
    <w:p w14:paraId="01FD59DA" w14:textId="4425B3CB" w:rsidR="00BC5ABC" w:rsidRPr="00392DC8" w:rsidRDefault="00000000" w:rsidP="00392DC8">
      <w:pPr>
        <w:pStyle w:val="Normal76"/>
        <w:jc w:val="both"/>
        <w:rPr>
          <w:rFonts w:eastAsia="Calibri"/>
          <w:b/>
          <w:bCs/>
        </w:rPr>
      </w:pPr>
      <w:r>
        <w:rPr>
          <w:b/>
        </w:rPr>
        <w:t xml:space="preserve">Câu 23: </w:t>
      </w:r>
      <w:r w:rsidRPr="00392DC8">
        <w:rPr>
          <w:rFonts w:eastAsia="Calibri"/>
          <w:b/>
          <w:bCs/>
        </w:rPr>
        <w:t>Nhiệm vụ </w:t>
      </w:r>
      <w:r w:rsidRPr="00392DC8">
        <w:rPr>
          <w:rFonts w:eastAsia="Calibri"/>
          <w:b/>
          <w:bCs/>
          <w:i/>
          <w:iCs/>
        </w:rPr>
        <w:t>không</w:t>
      </w:r>
      <w:r w:rsidRPr="00392DC8">
        <w:rPr>
          <w:rFonts w:eastAsia="Calibri"/>
          <w:b/>
          <w:bCs/>
        </w:rPr>
        <w:t> phải của Quốc Hội là</w:t>
      </w:r>
      <w:r w:rsidR="00F90BD3" w:rsidRPr="00392DC8">
        <w:rPr>
          <w:rFonts w:eastAsia="Calibri"/>
          <w:b/>
          <w:bCs/>
        </w:rPr>
        <w:t>?</w:t>
      </w:r>
    </w:p>
    <w:p w14:paraId="6F6CBAB6" w14:textId="77777777" w:rsidR="00BC5ABC" w:rsidRPr="00F90BD3" w:rsidRDefault="00000000" w:rsidP="00F90BD3">
      <w:pPr>
        <w:pStyle w:val="Normal77"/>
        <w:jc w:val="both"/>
        <w:rPr>
          <w:rFonts w:eastAsia="Calibri"/>
        </w:rPr>
      </w:pPr>
      <w:r>
        <w:rPr>
          <w:b/>
        </w:rPr>
        <w:t xml:space="preserve">    A. </w:t>
      </w:r>
      <w:r w:rsidRPr="00584ED8">
        <w:rPr>
          <w:rFonts w:eastAsia="Calibri"/>
        </w:rPr>
        <w:t> Làm Hiến pháp và sửa đổi Hiến pháp; làm luật và sửa đổi luật.</w:t>
      </w:r>
    </w:p>
    <w:p w14:paraId="3943D301" w14:textId="77777777" w:rsidR="00BC5ABC" w:rsidRPr="00F90BD3" w:rsidRDefault="00000000" w:rsidP="00F90BD3">
      <w:pPr>
        <w:pStyle w:val="Normal78"/>
        <w:jc w:val="both"/>
        <w:rPr>
          <w:rFonts w:eastAsia="Calibri"/>
        </w:rPr>
      </w:pPr>
      <w:r>
        <w:rPr>
          <w:b/>
        </w:rPr>
        <w:t xml:space="preserve">    B. </w:t>
      </w:r>
      <w:r w:rsidRPr="00584ED8">
        <w:rPr>
          <w:rFonts w:eastAsia="Calibri"/>
        </w:rPr>
        <w:t> Thực hiện quyền giám sát tối cao việc tuân theo Hiến pháp, luật và nghị quyết của Quốc hội.</w:t>
      </w:r>
    </w:p>
    <w:p w14:paraId="7A0293B8" w14:textId="77777777" w:rsidR="00BC5ABC" w:rsidRPr="00F90BD3" w:rsidRDefault="00000000" w:rsidP="00F90BD3">
      <w:pPr>
        <w:pStyle w:val="Normal79"/>
        <w:jc w:val="both"/>
        <w:rPr>
          <w:rFonts w:eastAsia="Calibri"/>
        </w:rPr>
      </w:pPr>
      <w:r>
        <w:rPr>
          <w:b/>
        </w:rPr>
        <w:t xml:space="preserve">    C. </w:t>
      </w:r>
      <w:r w:rsidRPr="00F90BD3">
        <w:rPr>
          <w:rFonts w:eastAsia="Calibri"/>
        </w:rPr>
        <w:t> Thống nhất quản lí nhà nước về các lĩnh vực trong xã hội.</w:t>
      </w:r>
    </w:p>
    <w:p w14:paraId="74C6588F" w14:textId="12EB4280" w:rsidR="00F600E7" w:rsidRPr="002D7680" w:rsidRDefault="00000000" w:rsidP="002D7680">
      <w:pPr>
        <w:pStyle w:val="Normal80"/>
      </w:pPr>
      <w:r>
        <w:rPr>
          <w:b/>
        </w:rPr>
        <w:t xml:space="preserve">    D. </w:t>
      </w:r>
      <w:r w:rsidRPr="00584ED8">
        <w:rPr>
          <w:rFonts w:eastAsia="Calibri"/>
        </w:rPr>
        <w:t> Quyết định những vấn đề cơ bản và quan trọng của quốc gia.</w:t>
      </w:r>
    </w:p>
    <w:p w14:paraId="5BA3AD47" w14:textId="2B40ECBA" w:rsidR="00BC5ABC" w:rsidRPr="00F26CD6" w:rsidRDefault="00000000" w:rsidP="00F26CD6">
      <w:pPr>
        <w:pStyle w:val="Normal81"/>
        <w:jc w:val="both"/>
        <w:rPr>
          <w:rFonts w:eastAsia="Calibri"/>
          <w:b/>
          <w:bCs/>
        </w:rPr>
      </w:pPr>
      <w:r>
        <w:rPr>
          <w:b/>
        </w:rPr>
        <w:t xml:space="preserve">Câu 24: </w:t>
      </w:r>
      <w:r w:rsidRPr="00FE367E">
        <w:rPr>
          <w:rFonts w:eastAsia="Calibri"/>
          <w:b/>
          <w:bCs/>
        </w:rPr>
        <w:t>Cơ quan hành chính nhà nước cao nhất của nước Cộng hoà xã hội chủ nghĩa Việt Nam là gì?</w:t>
      </w:r>
    </w:p>
    <w:p w14:paraId="5C0F494D" w14:textId="21D287A9" w:rsidR="008412D9" w:rsidRDefault="00000000" w:rsidP="008412D9">
      <w:pPr>
        <w:pStyle w:val="Normal82"/>
      </w:pPr>
      <w:r>
        <w:rPr>
          <w:b/>
        </w:rPr>
        <w:t xml:space="preserve">    </w:t>
      </w:r>
      <w:r w:rsidR="008412D9">
        <w:rPr>
          <w:b/>
        </w:rPr>
        <w:tab/>
      </w:r>
      <w:r>
        <w:rPr>
          <w:b/>
        </w:rPr>
        <w:t xml:space="preserve">A. </w:t>
      </w:r>
      <w:r w:rsidRPr="00FE367E">
        <w:rPr>
          <w:rFonts w:eastAsia="Calibri"/>
        </w:rPr>
        <w:t xml:space="preserve"> Chính phủ.</w:t>
      </w:r>
    </w:p>
    <w:p w14:paraId="313B6AA4" w14:textId="16D3F29E" w:rsidR="00BC5ABC" w:rsidRPr="008C03FC" w:rsidRDefault="00000000" w:rsidP="008412D9">
      <w:pPr>
        <w:pStyle w:val="Normal82"/>
        <w:ind w:firstLine="720"/>
      </w:pPr>
      <w:r>
        <w:rPr>
          <w:b/>
        </w:rPr>
        <w:t xml:space="preserve">B. </w:t>
      </w:r>
      <w:r w:rsidRPr="00FE367E">
        <w:rPr>
          <w:rFonts w:eastAsia="Calibri"/>
        </w:rPr>
        <w:t xml:space="preserve"> Tòa án nhân dân.</w:t>
      </w:r>
    </w:p>
    <w:p w14:paraId="47034265" w14:textId="669FF6F8" w:rsidR="008412D9" w:rsidRDefault="00000000" w:rsidP="008412D9">
      <w:pPr>
        <w:pStyle w:val="Normal83"/>
        <w:jc w:val="both"/>
        <w:rPr>
          <w:rFonts w:eastAsia="Calibri"/>
        </w:rPr>
      </w:pPr>
      <w:r>
        <w:rPr>
          <w:b/>
        </w:rPr>
        <w:t xml:space="preserve">    </w:t>
      </w:r>
      <w:r w:rsidR="008412D9">
        <w:rPr>
          <w:b/>
        </w:rPr>
        <w:tab/>
      </w:r>
      <w:r>
        <w:rPr>
          <w:b/>
        </w:rPr>
        <w:t xml:space="preserve">C. </w:t>
      </w:r>
      <w:r w:rsidRPr="00FE367E">
        <w:rPr>
          <w:rFonts w:eastAsia="Calibri"/>
        </w:rPr>
        <w:t xml:space="preserve"> Hội đồng nhân dân.</w:t>
      </w:r>
    </w:p>
    <w:p w14:paraId="45420867" w14:textId="7808904C" w:rsidR="00F600E7" w:rsidRPr="002D7680" w:rsidRDefault="00000000" w:rsidP="002D7680">
      <w:pPr>
        <w:pStyle w:val="Normal83"/>
        <w:ind w:firstLine="720"/>
        <w:jc w:val="both"/>
        <w:rPr>
          <w:rFonts w:eastAsia="Calibri"/>
        </w:rPr>
      </w:pPr>
      <w:r>
        <w:rPr>
          <w:b/>
        </w:rPr>
        <w:t xml:space="preserve">D. </w:t>
      </w:r>
      <w:r w:rsidRPr="00FE367E">
        <w:rPr>
          <w:rFonts w:eastAsia="Calibri"/>
        </w:rPr>
        <w:t xml:space="preserve"> Viện kiểm sát nhân dân.</w:t>
      </w:r>
    </w:p>
    <w:p w14:paraId="3F6F4899" w14:textId="7B94B4DB" w:rsidR="00F600E7" w:rsidRDefault="00000000" w:rsidP="002D7680">
      <w:pPr>
        <w:pStyle w:val="Normal84"/>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82222E8" w14:textId="11492DD0" w:rsidR="00ED332A" w:rsidRPr="00ED332A" w:rsidRDefault="00000000" w:rsidP="00ED332A">
      <w:pPr>
        <w:pStyle w:val="Normal85"/>
        <w:jc w:val="both"/>
        <w:rPr>
          <w:rFonts w:eastAsia="Calibri"/>
          <w:b/>
          <w:bCs/>
        </w:rPr>
      </w:pPr>
      <w:r>
        <w:rPr>
          <w:b/>
        </w:rPr>
        <w:t xml:space="preserve">Câu 1: </w:t>
      </w:r>
      <w:r w:rsidRPr="00ED332A">
        <w:rPr>
          <w:rFonts w:eastAsia="Calibri"/>
          <w:b/>
          <w:bCs/>
          <w:lang w:val="vi-VN"/>
        </w:rPr>
        <w:t xml:space="preserve">Đọc đoạn thông tin sau: </w:t>
      </w:r>
    </w:p>
    <w:p w14:paraId="24A32510" w14:textId="712601A0" w:rsidR="00F600E7" w:rsidRPr="000B46CA" w:rsidRDefault="00000000" w:rsidP="000B46CA">
      <w:pPr>
        <w:pStyle w:val="Normal86"/>
        <w:jc w:val="both"/>
        <w:rPr>
          <w:rFonts w:eastAsia="Calibri"/>
          <w:b/>
          <w:bCs/>
        </w:rPr>
      </w:pPr>
      <w:r w:rsidRPr="00ED332A">
        <w:rPr>
          <w:rFonts w:eastAsia="Calibri"/>
          <w:b/>
          <w:bCs/>
        </w:rPr>
        <w:t>Trong khoảng thời gian từ ngày 19/8/2021 đến ngày 22/9/ 2021, ông V là quản lý vận chuyển hàng hóa của công ty môi trường A đã bàn bạc thống nhất với ông H, ông S, thông qua một số lái xe của công ty TNHH môi trường xanh D vận chuyển 630.840 kg chất thải từ công ty A và 34.890kg chất thải từ công ty X ở khu công nghiệp Z đem đổ ra môi trường. Dưới sự hướng dẫn của ông H và ông S, các lái xe đã đổ 652.295 kg chất thải rắn công nghiệp thông thường lẫn độc hại nguy hiểm ra lề đường đê phòng hộ, làm ô nhiễm, hủy hoại môi trường. Cơ quan chức năng đã ra quyết định xử phạt hành chính đối với các chủ thể vi phạm.</w:t>
      </w:r>
    </w:p>
    <w:p w14:paraId="0E8C10F7" w14:textId="2BAE9920" w:rsidR="00F600E7" w:rsidRPr="000B46CA" w:rsidRDefault="00000000" w:rsidP="000B46CA">
      <w:pPr>
        <w:pStyle w:val="Normal87"/>
        <w:jc w:val="both"/>
      </w:pPr>
      <w:r>
        <w:rPr>
          <w:b/>
        </w:rPr>
        <w:t xml:space="preserve">a) </w:t>
      </w:r>
      <w:r w:rsidRPr="00ED332A">
        <w:rPr>
          <w:rFonts w:eastAsia="Calibri"/>
        </w:rPr>
        <w:t xml:space="preserve"> Hành vi xả thải bừa bãi gây ô nhiễm môi trường của bất kì cá nhân, tổ chức nào đều vi phạm pháp luật và cần bị xử lý nghiêm, đúng luật.</w:t>
      </w:r>
    </w:p>
    <w:p w14:paraId="68780865" w14:textId="57F2FB51" w:rsidR="00F600E7" w:rsidRPr="000B46CA" w:rsidRDefault="00000000" w:rsidP="000B46CA">
      <w:pPr>
        <w:pStyle w:val="Normal88"/>
        <w:jc w:val="both"/>
        <w:rPr>
          <w:rFonts w:eastAsia="Calibri"/>
        </w:rPr>
      </w:pPr>
      <w:r>
        <w:rPr>
          <w:b/>
        </w:rPr>
        <w:t xml:space="preserve">b) </w:t>
      </w:r>
      <w:r w:rsidRPr="00ED332A">
        <w:rPr>
          <w:rFonts w:eastAsia="Calibri"/>
        </w:rPr>
        <w:t xml:space="preserve"> Chủ thể đã vi phạm pháp luật trong thông tin trên là chỉ có duy nhất ông V.</w:t>
      </w:r>
    </w:p>
    <w:p w14:paraId="7F9CCD1D" w14:textId="61AF95C6" w:rsidR="00F600E7" w:rsidRPr="000B46CA" w:rsidRDefault="00000000" w:rsidP="000B46CA">
      <w:pPr>
        <w:pStyle w:val="Normal89"/>
        <w:jc w:val="both"/>
      </w:pPr>
      <w:r>
        <w:rPr>
          <w:b/>
        </w:rPr>
        <w:t xml:space="preserve">c) </w:t>
      </w:r>
      <w:r w:rsidRPr="00ED332A">
        <w:rPr>
          <w:rFonts w:eastAsia="Calibri"/>
        </w:rPr>
        <w:t xml:space="preserve"> Cả ông V, ông H, ông S và các lái xe đều không tuân thủ pháp luật.</w:t>
      </w:r>
    </w:p>
    <w:p w14:paraId="34B0B083" w14:textId="5A193A2E" w:rsidR="00F600E7" w:rsidRPr="000B46CA" w:rsidRDefault="00000000" w:rsidP="000B46CA">
      <w:pPr>
        <w:pStyle w:val="Normal90"/>
        <w:jc w:val="both"/>
      </w:pPr>
      <w:r>
        <w:rPr>
          <w:b/>
        </w:rPr>
        <w:t xml:space="preserve">d) </w:t>
      </w:r>
      <w:r w:rsidRPr="00ED332A">
        <w:rPr>
          <w:rFonts w:eastAsia="Calibri"/>
        </w:rPr>
        <w:t xml:space="preserve"> Cần có biện pháp kèm theo như yêu cầu các cá nhân, tổ chức liên quan phải phục hồi lại môi trường y nguyên như trước khi chưa bị đổ chất thải.</w:t>
      </w:r>
    </w:p>
    <w:p w14:paraId="218864EB" w14:textId="68AA10DB" w:rsidR="00263CD6" w:rsidRPr="00490D50" w:rsidRDefault="00000000" w:rsidP="00980804">
      <w:pPr>
        <w:pStyle w:val="Normal91"/>
        <w:jc w:val="both"/>
        <w:rPr>
          <w:rFonts w:eastAsia="Calibri"/>
          <w:b/>
          <w:bCs/>
          <w:lang w:val="vi-VN"/>
        </w:rPr>
      </w:pPr>
      <w:r>
        <w:rPr>
          <w:b/>
        </w:rPr>
        <w:t xml:space="preserve">Câu 2: </w:t>
      </w:r>
      <w:r w:rsidRPr="00B12BCE">
        <w:rPr>
          <w:rFonts w:eastAsia="Calibri"/>
          <w:b/>
          <w:bCs/>
        </w:rPr>
        <w:t>Những người dân sinh sống ở</w:t>
      </w:r>
      <w:r w:rsidRPr="00B12BCE">
        <w:rPr>
          <w:rFonts w:eastAsia="Calibri"/>
          <w:b/>
          <w:bCs/>
          <w:lang w:val="vi-VN"/>
        </w:rPr>
        <w:t xml:space="preserve"> huyện Long Thành cho biết, thời điểm tháng 3/2023, sân bay Long Thành thi công gói thầu san nền cũng khiến bụi phát tán ảnh hưởng đến nhiều khu dân cư. Mỗi lần gió lên là bụi bay mù trời. Nhà cửa thì đóng tối ngày, đóng kín mà bụi vẫn vào. Mỗi ngày xịt rửa 3 lần mà không ăn thua. Không chỉ nhà dân, các công sở, trường học, nhà máy… nhìn từ trên cao, toàn bộ phần mái đều phủ một màu đỏ của bụi.</w:t>
      </w:r>
      <w:r w:rsidRPr="00B12BCE">
        <w:rPr>
          <w:rFonts w:eastAsia="Calibri"/>
          <w:b/>
          <w:bCs/>
        </w:rPr>
        <w:t xml:space="preserve"> </w:t>
      </w:r>
      <w:r w:rsidRPr="00B12BCE">
        <w:rPr>
          <w:rFonts w:eastAsia="Calibri"/>
          <w:b/>
          <w:bCs/>
          <w:lang w:val="vi-VN"/>
        </w:rPr>
        <w:t>Như Báo điện tử Xây dựng đã phản ánh, kết quả quan trắc của Sở Tài nguyên và môi trường tỉnh Đồng Nai từ đầu mùa khô 2023 (tháng 11) đến nay cho thấy, ô nhiễm bụi khu vực thi công sân bay Long Thành vượt quy chuẩn quy định từ 1,24-2,98 lần. Bụi bẩn đã ảnh hưởng rất lớn đến các khu dân cư lân cận và giao thông đi lại của người dân</w:t>
      </w:r>
      <w:r w:rsidRPr="00B12BCE">
        <w:rPr>
          <w:rFonts w:eastAsia="Calibri"/>
          <w:b/>
          <w:bCs/>
        </w:rPr>
        <w:t>.</w:t>
      </w:r>
      <w:r w:rsidRPr="00B12BCE">
        <w:rPr>
          <w:rFonts w:eastAsia="Calibri"/>
          <w:b/>
          <w:bCs/>
          <w:lang w:val="vi-VN"/>
        </w:rPr>
        <w:t xml:space="preserve"> Liên quan đến tình trạng ô nhiễm bụi do quá trình thi công sân bay Long Thành giai đoạn 1, mới đây, chủ đầu tư Tổng công ty Cảng hàng không Việt Nam (ACV) cho biết, đơn vị đã và đang triển khai thực hiện các biện pháp khắc phục theo ý kiến của cơ quan chức năng. ACV đã chỉ đạo tư vấn giám sát thực hiện giám sát chặt chẽ việc vận chuyển của các phương tiện thiết bị tham gia thi công đảm bảo theo đúng các tuyến đường công vụ. Các trường hợp vi phạm sẽ bị đình chỉ và không cấp phép hoạt động trên công trường.</w:t>
      </w:r>
      <w:r w:rsidRPr="00B12BCE">
        <w:rPr>
          <w:rFonts w:eastAsia="Calibri"/>
          <w:b/>
          <w:bCs/>
        </w:rPr>
        <w:t xml:space="preserve"> </w:t>
      </w:r>
    </w:p>
    <w:p w14:paraId="0894454B" w14:textId="77777777" w:rsidR="00263CD6" w:rsidRPr="00490D50" w:rsidRDefault="00000000" w:rsidP="00980804">
      <w:pPr>
        <w:pStyle w:val="Normal92"/>
        <w:jc w:val="both"/>
        <w:rPr>
          <w:rFonts w:eastAsia="Calibri"/>
        </w:rPr>
      </w:pPr>
      <w:r>
        <w:rPr>
          <w:b/>
        </w:rPr>
        <w:t xml:space="preserve">    a) </w:t>
      </w:r>
      <w:r>
        <w:rPr>
          <w:rFonts w:eastAsia="Calibri"/>
        </w:rPr>
        <w:t xml:space="preserve"> </w:t>
      </w:r>
      <w:r w:rsidR="00B12BCE" w:rsidRPr="00B12BCE">
        <w:rPr>
          <w:rFonts w:eastAsia="Calibri"/>
        </w:rPr>
        <w:t>Việc san lấp đất nền của sân bay Long Thành không thể hiện đúng trách nhiệm xã hội của chủ thể sản xuất</w:t>
      </w:r>
      <w:r w:rsidR="00490D50">
        <w:rPr>
          <w:rFonts w:eastAsia="Calibri"/>
        </w:rPr>
        <w:t>.</w:t>
      </w:r>
    </w:p>
    <w:p w14:paraId="3B331162" w14:textId="77777777" w:rsidR="00263CD6" w:rsidRPr="00490D50" w:rsidRDefault="00000000" w:rsidP="00980804">
      <w:pPr>
        <w:pStyle w:val="Normal93"/>
        <w:jc w:val="both"/>
        <w:rPr>
          <w:rFonts w:eastAsia="Calibri"/>
        </w:rPr>
      </w:pPr>
      <w:r>
        <w:rPr>
          <w:b/>
        </w:rPr>
        <w:t xml:space="preserve">    b) </w:t>
      </w:r>
      <w:r>
        <w:rPr>
          <w:rFonts w:eastAsia="Calibri"/>
        </w:rPr>
        <w:t xml:space="preserve"> </w:t>
      </w:r>
      <w:r w:rsidR="00B12BCE" w:rsidRPr="00B12BCE">
        <w:rPr>
          <w:rFonts w:eastAsia="Calibri"/>
        </w:rPr>
        <w:t>Việc người dân phản ánh đến cơ quan chức năng thể hiện vai trò của pháp luật là bảo vệ quyền và lợi ích hợp pháp của công dân.</w:t>
      </w:r>
    </w:p>
    <w:p w14:paraId="312EACDA" w14:textId="77777777" w:rsidR="00263CD6" w:rsidRPr="00490D50" w:rsidRDefault="00000000" w:rsidP="00980804">
      <w:pPr>
        <w:pStyle w:val="Normal94"/>
        <w:jc w:val="both"/>
        <w:rPr>
          <w:rFonts w:eastAsia="Calibri"/>
        </w:rPr>
      </w:pPr>
      <w:r>
        <w:rPr>
          <w:b/>
        </w:rPr>
        <w:t xml:space="preserve">    c) </w:t>
      </w:r>
      <w:r>
        <w:rPr>
          <w:rFonts w:eastAsia="Calibri"/>
        </w:rPr>
        <w:t xml:space="preserve"> </w:t>
      </w:r>
      <w:r w:rsidR="00B12BCE" w:rsidRPr="00B12BCE">
        <w:rPr>
          <w:rFonts w:eastAsia="Calibri"/>
          <w:lang w:val="vi-VN"/>
        </w:rPr>
        <w:t>Các trường hợp vi phạm sẽ bị đình chỉ và không cấp phép hoạt động trên công trường thể hiện tính quy phạm phổ biến và tính quyền lực bắt buộc chung của pháp luật.</w:t>
      </w:r>
    </w:p>
    <w:p w14:paraId="66A9EF46" w14:textId="77777777" w:rsidR="00263CD6" w:rsidRPr="00980804" w:rsidRDefault="00000000" w:rsidP="00980804">
      <w:pPr>
        <w:pStyle w:val="Normal95"/>
        <w:jc w:val="both"/>
        <w:rPr>
          <w:rFonts w:eastAsia="Calibri"/>
          <w:sz w:val="26"/>
          <w:szCs w:val="26"/>
        </w:rPr>
      </w:pPr>
      <w:r>
        <w:rPr>
          <w:b/>
        </w:rPr>
        <w:t xml:space="preserve">    d) </w:t>
      </w:r>
      <w:r>
        <w:rPr>
          <w:rFonts w:eastAsia="Calibri"/>
        </w:rPr>
        <w:t xml:space="preserve"> </w:t>
      </w:r>
      <w:r w:rsidR="00B12BCE" w:rsidRPr="00B12BCE">
        <w:rPr>
          <w:rFonts w:eastAsia="Calibri"/>
        </w:rPr>
        <w:t>Việc làm của Sở Tài nguyên và môi trường tỉnh Đồng Nai và Tổng công ty hàng không Việt Nam thể hiện vai trò quản lí xã hội của pháp luật.</w:t>
      </w:r>
    </w:p>
    <w:p w14:paraId="4E463FC0" w14:textId="77777777" w:rsidR="002D7680" w:rsidRDefault="002D7680" w:rsidP="00447B47">
      <w:pPr>
        <w:pStyle w:val="Normal96"/>
        <w:jc w:val="both"/>
        <w:rPr>
          <w:b/>
        </w:rPr>
      </w:pPr>
    </w:p>
    <w:p w14:paraId="204D4698" w14:textId="4B887D93" w:rsidR="00BC5ABC" w:rsidRPr="0013393D" w:rsidRDefault="00000000" w:rsidP="00447B47">
      <w:pPr>
        <w:pStyle w:val="Normal96"/>
        <w:jc w:val="both"/>
        <w:rPr>
          <w:rFonts w:eastAsia="Calibri"/>
          <w:b/>
          <w:lang w:val="pt-BR"/>
        </w:rPr>
      </w:pPr>
      <w:r>
        <w:rPr>
          <w:b/>
        </w:rPr>
        <w:lastRenderedPageBreak/>
        <w:t xml:space="preserve">Câu 3: </w:t>
      </w:r>
      <w:r w:rsidRPr="00241F53">
        <w:rPr>
          <w:rFonts w:eastAsia="Calibri"/>
          <w:b/>
          <w:lang w:val="pt-BR"/>
        </w:rPr>
        <w:t>Nhận được tin báo của quần chúng nhân dân về việc xuất hiện có dấu hiệu vi phạm hoạt động chế biến thực phẩm tại nhà hàng X do bà H làm chủ, ông D cán bộ cơ quan có thẩm quyền đã thành lập đoàn thanh tra đột xuất đối với toàn bộ quy trình chế biến và tiêu thụ tại cửa hàng của bà H. Trong quá trình thanh tra, cơ quan chức năng đã phát hiện bà H chủ nhà hàng X có hành vi sử dụng một số thực phẩm không có nguồn gốc xuất xứ, thực phẩm đã hết hạn sử dụng để chế biến thực phẩm cho khách dẫn đến một khách hàng là anh M bị ngộ độc phải nhập viện điều trị nhiều ngày. Ngay sau đó, ông D đã tiến hành lập biên bản xử phạt và thu hồi giấy phép kinh doanh của bà H</w:t>
      </w:r>
    </w:p>
    <w:p w14:paraId="4F99F9DA" w14:textId="77777777" w:rsidR="00263CD6" w:rsidRPr="0013393D" w:rsidRDefault="00000000" w:rsidP="00540C17">
      <w:pPr>
        <w:pStyle w:val="Normal97"/>
        <w:jc w:val="both"/>
        <w:rPr>
          <w:rFonts w:eastAsia="Calibri"/>
          <w:bCs/>
          <w:lang w:val="pt-BR"/>
        </w:rPr>
      </w:pPr>
      <w:r>
        <w:rPr>
          <w:b/>
        </w:rPr>
        <w:t xml:space="preserve">    a) </w:t>
      </w:r>
      <w:r>
        <w:t xml:space="preserve"> </w:t>
      </w:r>
      <w:r w:rsidRPr="00241F53">
        <w:rPr>
          <w:rFonts w:eastAsia="Calibri"/>
          <w:bCs/>
          <w:lang w:val="pt-BR"/>
        </w:rPr>
        <w:t>Bà H là chủ thể sản xuất với quy mô nhỏ nên không có nghĩa vụ phải chấp hành các quy định của pháp luật.</w:t>
      </w:r>
    </w:p>
    <w:p w14:paraId="611308B8" w14:textId="77777777" w:rsidR="00263CD6" w:rsidRPr="0013393D" w:rsidRDefault="00000000" w:rsidP="00540C17">
      <w:pPr>
        <w:pStyle w:val="Normal98"/>
        <w:jc w:val="both"/>
        <w:rPr>
          <w:rFonts w:eastAsia="Calibri"/>
          <w:bCs/>
          <w:lang w:val="pt-BR"/>
        </w:rPr>
      </w:pPr>
      <w:r>
        <w:rPr>
          <w:b/>
        </w:rPr>
        <w:t xml:space="preserve">    b) </w:t>
      </w:r>
      <w:r>
        <w:t xml:space="preserve"> </w:t>
      </w:r>
      <w:r w:rsidRPr="00241F53">
        <w:rPr>
          <w:rFonts w:eastAsia="Calibri"/>
          <w:bCs/>
          <w:lang w:val="pt-BR"/>
        </w:rPr>
        <w:t>Ông D đã làm tốt vai trò của chủ thể nhà nước trong việc quản lí nhà nước đối với hoạt động kinh doanh</w:t>
      </w:r>
    </w:p>
    <w:p w14:paraId="32426398" w14:textId="77777777" w:rsidR="00263CD6" w:rsidRPr="0013393D" w:rsidRDefault="00000000" w:rsidP="00540C17">
      <w:pPr>
        <w:pStyle w:val="Normal99"/>
        <w:jc w:val="both"/>
        <w:rPr>
          <w:rFonts w:eastAsia="Calibri"/>
          <w:bCs/>
          <w:lang w:val="pt-BR"/>
        </w:rPr>
      </w:pPr>
      <w:r>
        <w:rPr>
          <w:b/>
        </w:rPr>
        <w:t xml:space="preserve">    c) </w:t>
      </w:r>
      <w:r>
        <w:t xml:space="preserve"> </w:t>
      </w:r>
      <w:r w:rsidRPr="00241F53">
        <w:rPr>
          <w:rFonts w:eastAsia="Calibri"/>
          <w:bCs/>
          <w:lang w:val="pt-BR"/>
        </w:rPr>
        <w:t>Việc xử phạt của cơ quan chức năng thể hiện tính quy phạm phổ biến và tính quyền lực bắt buộc chung của pháp luật.</w:t>
      </w:r>
    </w:p>
    <w:p w14:paraId="37F39583" w14:textId="77777777" w:rsidR="00263CD6" w:rsidRPr="00445C9D" w:rsidRDefault="00000000" w:rsidP="00540C17">
      <w:pPr>
        <w:pStyle w:val="Normal100"/>
        <w:jc w:val="both"/>
      </w:pPr>
      <w:r>
        <w:rPr>
          <w:b/>
        </w:rPr>
        <w:t xml:space="preserve">    d) </w:t>
      </w:r>
      <w:r>
        <w:t xml:space="preserve"> </w:t>
      </w:r>
      <w:r w:rsidRPr="00241F53">
        <w:rPr>
          <w:rFonts w:eastAsia="Calibri"/>
          <w:bCs/>
          <w:lang w:val="pt-BR"/>
        </w:rPr>
        <w:t>Anh M có quyền khởi kiện để yêu cầu bà H phải bồi thường thiệt hại cho bản thân mình.</w:t>
      </w:r>
    </w:p>
    <w:p w14:paraId="16BB8D85" w14:textId="77777777" w:rsidR="00AB6FE0" w:rsidRPr="00AB6FE0" w:rsidRDefault="00000000" w:rsidP="00AB6FE0">
      <w:pPr>
        <w:pStyle w:val="Normal101"/>
        <w:jc w:val="both"/>
        <w:rPr>
          <w:rFonts w:eastAsia="Calibri"/>
          <w:b/>
          <w:bCs/>
        </w:rPr>
      </w:pPr>
      <w:r>
        <w:rPr>
          <w:b/>
        </w:rPr>
        <w:t xml:space="preserve">Câu 4: </w:t>
      </w:r>
      <w:r w:rsidRPr="00AB6FE0">
        <w:rPr>
          <w:rFonts w:eastAsia="Calibri"/>
          <w:b/>
          <w:bCs/>
          <w:lang w:val="vi-VN"/>
        </w:rPr>
        <w:t xml:space="preserve">Đọc đoạn thông tin sau: </w:t>
      </w:r>
    </w:p>
    <w:p w14:paraId="3430F35F" w14:textId="77777777" w:rsidR="00AB6FE0" w:rsidRPr="00AB6FE0" w:rsidRDefault="00000000" w:rsidP="00AB6FE0">
      <w:pPr>
        <w:pStyle w:val="Normal102"/>
        <w:jc w:val="both"/>
        <w:rPr>
          <w:rFonts w:eastAsia="Calibri"/>
          <w:b/>
          <w:bCs/>
        </w:rPr>
      </w:pPr>
      <w:r w:rsidRPr="00AB6FE0">
        <w:rPr>
          <w:rFonts w:eastAsia="Calibri"/>
          <w:b/>
          <w:bCs/>
        </w:rPr>
        <w:t>Luật Thanh niên năm 2020:</w:t>
      </w:r>
    </w:p>
    <w:p w14:paraId="54F54500" w14:textId="77777777" w:rsidR="00AB6FE0" w:rsidRPr="00AB6FE0" w:rsidRDefault="00000000" w:rsidP="00AB6FE0">
      <w:pPr>
        <w:pStyle w:val="Normal103"/>
        <w:jc w:val="both"/>
        <w:rPr>
          <w:rFonts w:eastAsia="Calibri"/>
          <w:b/>
          <w:bCs/>
        </w:rPr>
      </w:pPr>
      <w:r w:rsidRPr="00AB6FE0">
        <w:rPr>
          <w:rFonts w:eastAsia="Calibri"/>
          <w:b/>
          <w:bCs/>
        </w:rPr>
        <w:t>Điều 13: Trách nhiệm đối với Nhà nước và xã hội (trích):</w:t>
      </w:r>
    </w:p>
    <w:p w14:paraId="6064E165" w14:textId="77777777" w:rsidR="00AB6FE0" w:rsidRPr="00AB6FE0" w:rsidRDefault="00000000" w:rsidP="00AB6FE0">
      <w:pPr>
        <w:pStyle w:val="Normal104"/>
        <w:jc w:val="both"/>
        <w:rPr>
          <w:rFonts w:eastAsia="Calibri"/>
          <w:b/>
          <w:bCs/>
        </w:rPr>
      </w:pPr>
      <w:r w:rsidRPr="00AB6FE0">
        <w:rPr>
          <w:rFonts w:eastAsia="Calibri"/>
          <w:b/>
          <w:bCs/>
        </w:rPr>
        <w:t>1. Gương mẫu chấp hành chính sách, pháp luật và thực hiện nghĩa vụ công dân</w:t>
      </w:r>
      <w:r w:rsidR="00B37C75">
        <w:rPr>
          <w:rFonts w:eastAsia="Calibri"/>
          <w:b/>
          <w:bCs/>
        </w:rPr>
        <w:t>.</w:t>
      </w:r>
    </w:p>
    <w:p w14:paraId="1927DC13" w14:textId="77777777" w:rsidR="00AB6FE0" w:rsidRPr="00AB6FE0" w:rsidRDefault="00000000" w:rsidP="00AB6FE0">
      <w:pPr>
        <w:pStyle w:val="Normal105"/>
        <w:jc w:val="both"/>
        <w:rPr>
          <w:rFonts w:eastAsia="Calibri"/>
          <w:b/>
          <w:bCs/>
        </w:rPr>
      </w:pPr>
      <w:r w:rsidRPr="00AB6FE0">
        <w:rPr>
          <w:rFonts w:eastAsia="Calibri"/>
          <w:b/>
          <w:bCs/>
        </w:rPr>
        <w:t>2. Tham gia giữ gìn trật tự an toàn xã hội, quốc phòng an ninh quốc gia.</w:t>
      </w:r>
    </w:p>
    <w:p w14:paraId="29328C76" w14:textId="77777777" w:rsidR="00263CD6" w:rsidRPr="00D9029F" w:rsidRDefault="00000000" w:rsidP="0067626F">
      <w:pPr>
        <w:pStyle w:val="Normal106"/>
        <w:jc w:val="both"/>
        <w:rPr>
          <w:rFonts w:eastAsia="Calibri"/>
        </w:rPr>
      </w:pPr>
      <w:r w:rsidRPr="00AB6FE0">
        <w:rPr>
          <w:rFonts w:eastAsia="Calibri"/>
          <w:b/>
          <w:bCs/>
        </w:rPr>
        <w:t>3. Tích cực tuyên truyền, vận động nhân dân thực hiện Hiến pháp và pháp luật…</w:t>
      </w:r>
    </w:p>
    <w:p w14:paraId="13435041" w14:textId="77777777" w:rsidR="00263CD6" w:rsidRPr="00B37C75" w:rsidRDefault="00000000" w:rsidP="000A585C">
      <w:pPr>
        <w:pStyle w:val="Normal107"/>
        <w:jc w:val="both"/>
        <w:rPr>
          <w:rFonts w:eastAsia="Calibri"/>
        </w:rPr>
      </w:pPr>
      <w:r>
        <w:rPr>
          <w:b/>
        </w:rPr>
        <w:t xml:space="preserve">    a) </w:t>
      </w:r>
      <w:r w:rsidRPr="00AB6FE0">
        <w:rPr>
          <w:rFonts w:eastAsia="Calibri"/>
        </w:rPr>
        <w:t xml:space="preserve"> Thanh niên thi hành pháp luật khi tham gia giữ gìn trật tự an toàn xã hội, quốc phòng an ninh quốc gia.</w:t>
      </w:r>
    </w:p>
    <w:p w14:paraId="186A88BC" w14:textId="77777777" w:rsidR="00263CD6" w:rsidRPr="00D9029F" w:rsidRDefault="00000000" w:rsidP="000A585C">
      <w:pPr>
        <w:pStyle w:val="Normal108"/>
        <w:jc w:val="both"/>
      </w:pPr>
      <w:r>
        <w:rPr>
          <w:b/>
        </w:rPr>
        <w:t xml:space="preserve">    b) </w:t>
      </w:r>
      <w:r w:rsidRPr="00AB6FE0">
        <w:rPr>
          <w:rFonts w:eastAsia="Calibri"/>
        </w:rPr>
        <w:t xml:space="preserve"> Thanh niên sử dụng pháp luật khi đề xuất ý tưởng sáng kiến trong quản lí nhà nước và xã hội.</w:t>
      </w:r>
    </w:p>
    <w:p w14:paraId="4A0C53D6" w14:textId="77777777" w:rsidR="00263CD6" w:rsidRPr="00D9029F" w:rsidRDefault="00000000" w:rsidP="000A585C">
      <w:pPr>
        <w:pStyle w:val="Normal109"/>
        <w:jc w:val="both"/>
      </w:pPr>
      <w:r>
        <w:rPr>
          <w:b/>
        </w:rPr>
        <w:t xml:space="preserve">    c) </w:t>
      </w:r>
      <w:r w:rsidRPr="00AB6FE0">
        <w:rPr>
          <w:rFonts w:eastAsia="Calibri"/>
        </w:rPr>
        <w:t xml:space="preserve"> Thanh niên sẽ thực hiện các trách nhiệm trên tùy theo năng lực và sở thích.</w:t>
      </w:r>
    </w:p>
    <w:p w14:paraId="55F913C7" w14:textId="77777777" w:rsidR="00263CD6" w:rsidRPr="00D9029F" w:rsidRDefault="00000000" w:rsidP="000A585C">
      <w:pPr>
        <w:pStyle w:val="Normal110"/>
        <w:jc w:val="both"/>
        <w:rPr>
          <w:rFonts w:eastAsia="Calibri"/>
        </w:rPr>
      </w:pPr>
      <w:r>
        <w:rPr>
          <w:b/>
        </w:rPr>
        <w:t xml:space="preserve">    d) </w:t>
      </w:r>
      <w:r w:rsidRPr="00AB6FE0">
        <w:rPr>
          <w:rFonts w:eastAsia="Calibri"/>
        </w:rPr>
        <w:t xml:space="preserve"> Tuyên truyền Hiến pháp và pháp luật cho nhân dân cũng là nghĩa vụ của Thanh niên.</w:t>
      </w:r>
    </w:p>
    <w:p w14:paraId="4F78ADBB" w14:textId="77777777" w:rsidR="00310AF3" w:rsidRPr="003A6E5E" w:rsidRDefault="00000000" w:rsidP="002E2C88">
      <w:pPr>
        <w:pStyle w:val="Normal111"/>
        <w:spacing w:before="120" w:after="120"/>
        <w:jc w:val="center"/>
        <w:rPr>
          <w:b/>
          <w:bCs/>
        </w:rPr>
      </w:pPr>
      <w:r w:rsidRPr="003A6E5E">
        <w:rPr>
          <w:b/>
          <w:bCs/>
        </w:rPr>
        <w:t>-------------- HẾT ---------------</w:t>
      </w:r>
    </w:p>
    <w:p w14:paraId="63ADC31C" w14:textId="77777777" w:rsidR="003A6E5E" w:rsidRPr="00F938F2" w:rsidRDefault="00000000" w:rsidP="003A6E5E">
      <w:pPr>
        <w:pStyle w:val="Normal112"/>
        <w:autoSpaceDE w:val="0"/>
        <w:autoSpaceDN w:val="0"/>
        <w:adjustRightInd w:val="0"/>
        <w:spacing w:before="120" w:after="120"/>
        <w:jc w:val="left"/>
        <w:rPr>
          <w:rFonts w:cs="Times New Roman"/>
          <w:i/>
          <w:iCs/>
          <w:kern w:val="0"/>
          <w:sz w:val="26"/>
          <w:szCs w:val="26"/>
        </w:rPr>
      </w:pPr>
      <w:r w:rsidRPr="003A6E5E">
        <w:rPr>
          <w:rFonts w:cs="Times New Roman"/>
          <w:i/>
          <w:iCs/>
          <w:sz w:val="44"/>
          <w:szCs w:val="36"/>
        </w:rPr>
        <w:tab/>
      </w:r>
      <w:r w:rsidRPr="00F938F2">
        <w:rPr>
          <w:rFonts w:cs="Times New Roman"/>
          <w:i/>
          <w:iCs/>
          <w:kern w:val="0"/>
          <w:sz w:val="26"/>
          <w:szCs w:val="26"/>
        </w:rPr>
        <w:t>- Thí sinh không được sử dụng tài liệu;</w:t>
      </w:r>
    </w:p>
    <w:p w14:paraId="1C2303C2" w14:textId="77777777" w:rsidR="003A6E5E" w:rsidRPr="00F938F2" w:rsidRDefault="00000000" w:rsidP="00FF65F4">
      <w:pPr>
        <w:pStyle w:val="Normal113"/>
        <w:autoSpaceDE w:val="0"/>
        <w:autoSpaceDN w:val="0"/>
        <w:adjustRightInd w:val="0"/>
        <w:spacing w:before="120" w:after="120"/>
        <w:ind w:firstLine="720"/>
        <w:jc w:val="left"/>
        <w:rPr>
          <w:rFonts w:cs="Times New Roman"/>
          <w:i/>
          <w:iCs/>
          <w:kern w:val="0"/>
          <w:sz w:val="26"/>
          <w:szCs w:val="26"/>
        </w:rPr>
      </w:pPr>
      <w:r w:rsidRPr="00F938F2">
        <w:rPr>
          <w:rFonts w:cs="Times New Roman"/>
          <w:i/>
          <w:iCs/>
          <w:kern w:val="0"/>
          <w:sz w:val="26"/>
          <w:szCs w:val="26"/>
        </w:rPr>
        <w:t>- Cán bộ coi thi không giải thích gì thêm.</w:t>
      </w:r>
    </w:p>
    <w:sectPr w:rsidR="003A6E5E" w:rsidRPr="00F938F2"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B5016" w14:textId="77777777" w:rsidR="00E96828" w:rsidRDefault="00E96828">
      <w:r>
        <w:separator/>
      </w:r>
    </w:p>
  </w:endnote>
  <w:endnote w:type="continuationSeparator" w:id="0">
    <w:p w14:paraId="661BB9A7" w14:textId="77777777" w:rsidR="00E96828" w:rsidRDefault="00E9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B729" w14:textId="77777777" w:rsidR="00200ED4" w:rsidRPr="00F243B0" w:rsidRDefault="00000000" w:rsidP="004E17C9">
    <w:pPr>
      <w:pStyle w:val="Footer"/>
      <w:jc w:val="right"/>
      <w:rPr>
        <w:b/>
        <w:bCs/>
        <w:sz w:val="24"/>
        <w:szCs w:val="20"/>
      </w:rPr>
    </w:pPr>
    <w:r>
      <w:rPr>
        <w:sz w:val="24"/>
        <w:szCs w:val="20"/>
      </w:rPr>
      <w:t xml:space="preserve">Mã đề thi 106 -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0085" w14:textId="77777777" w:rsidR="00E96828" w:rsidRDefault="00E96828">
      <w:r>
        <w:separator/>
      </w:r>
    </w:p>
  </w:footnote>
  <w:footnote w:type="continuationSeparator" w:id="0">
    <w:p w14:paraId="5FAFEF5A" w14:textId="77777777" w:rsidR="00E96828" w:rsidRDefault="00E968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72CE"/>
    <w:rsid w:val="00027896"/>
    <w:rsid w:val="00033836"/>
    <w:rsid w:val="00034F67"/>
    <w:rsid w:val="00040FE7"/>
    <w:rsid w:val="0005255F"/>
    <w:rsid w:val="00067D78"/>
    <w:rsid w:val="000A331A"/>
    <w:rsid w:val="000A585C"/>
    <w:rsid w:val="000B46CA"/>
    <w:rsid w:val="000C436C"/>
    <w:rsid w:val="000C7ED7"/>
    <w:rsid w:val="000D442D"/>
    <w:rsid w:val="000E09DB"/>
    <w:rsid w:val="000F570E"/>
    <w:rsid w:val="0010396C"/>
    <w:rsid w:val="00122FF6"/>
    <w:rsid w:val="00123BAA"/>
    <w:rsid w:val="001251F9"/>
    <w:rsid w:val="001300F3"/>
    <w:rsid w:val="0013393D"/>
    <w:rsid w:val="0014725B"/>
    <w:rsid w:val="0016221C"/>
    <w:rsid w:val="00176406"/>
    <w:rsid w:val="001A2296"/>
    <w:rsid w:val="001B17E3"/>
    <w:rsid w:val="001B6A18"/>
    <w:rsid w:val="001C1820"/>
    <w:rsid w:val="001C497F"/>
    <w:rsid w:val="001D01E5"/>
    <w:rsid w:val="001D06D4"/>
    <w:rsid w:val="001D47D1"/>
    <w:rsid w:val="001D67AE"/>
    <w:rsid w:val="001D7E29"/>
    <w:rsid w:val="001E7FA8"/>
    <w:rsid w:val="00200ED3"/>
    <w:rsid w:val="00200ED4"/>
    <w:rsid w:val="00205EC3"/>
    <w:rsid w:val="002244F3"/>
    <w:rsid w:val="00227C90"/>
    <w:rsid w:val="00241DDF"/>
    <w:rsid w:val="00241F53"/>
    <w:rsid w:val="00255FC1"/>
    <w:rsid w:val="00263CD6"/>
    <w:rsid w:val="0026461F"/>
    <w:rsid w:val="002774EB"/>
    <w:rsid w:val="0028021A"/>
    <w:rsid w:val="002866FC"/>
    <w:rsid w:val="00286C7D"/>
    <w:rsid w:val="00293C1E"/>
    <w:rsid w:val="00294198"/>
    <w:rsid w:val="002B41AF"/>
    <w:rsid w:val="002B5091"/>
    <w:rsid w:val="002D2413"/>
    <w:rsid w:val="002D5A6A"/>
    <w:rsid w:val="002D7680"/>
    <w:rsid w:val="002E2C88"/>
    <w:rsid w:val="00310AF3"/>
    <w:rsid w:val="00330929"/>
    <w:rsid w:val="0034360F"/>
    <w:rsid w:val="00361888"/>
    <w:rsid w:val="00362697"/>
    <w:rsid w:val="00363567"/>
    <w:rsid w:val="0036749B"/>
    <w:rsid w:val="00371DEE"/>
    <w:rsid w:val="00392DC8"/>
    <w:rsid w:val="003A6D34"/>
    <w:rsid w:val="003A6E5E"/>
    <w:rsid w:val="003C0A25"/>
    <w:rsid w:val="003D0EFD"/>
    <w:rsid w:val="003D13DC"/>
    <w:rsid w:val="003F09C0"/>
    <w:rsid w:val="003F1D36"/>
    <w:rsid w:val="00402AFA"/>
    <w:rsid w:val="00406F44"/>
    <w:rsid w:val="00415122"/>
    <w:rsid w:val="004225F6"/>
    <w:rsid w:val="00424455"/>
    <w:rsid w:val="0042637B"/>
    <w:rsid w:val="00445C9D"/>
    <w:rsid w:val="00447B47"/>
    <w:rsid w:val="0045485B"/>
    <w:rsid w:val="00476D8A"/>
    <w:rsid w:val="00490D50"/>
    <w:rsid w:val="00496905"/>
    <w:rsid w:val="004A48F7"/>
    <w:rsid w:val="004B180C"/>
    <w:rsid w:val="004B3812"/>
    <w:rsid w:val="004C2D00"/>
    <w:rsid w:val="004D46B7"/>
    <w:rsid w:val="004D70F9"/>
    <w:rsid w:val="004E17C9"/>
    <w:rsid w:val="004E3C29"/>
    <w:rsid w:val="004F235B"/>
    <w:rsid w:val="004F65AC"/>
    <w:rsid w:val="004F7953"/>
    <w:rsid w:val="00536B87"/>
    <w:rsid w:val="00540C17"/>
    <w:rsid w:val="00547E43"/>
    <w:rsid w:val="0057462D"/>
    <w:rsid w:val="00581848"/>
    <w:rsid w:val="00582EE2"/>
    <w:rsid w:val="00584ED8"/>
    <w:rsid w:val="00592848"/>
    <w:rsid w:val="005B10A4"/>
    <w:rsid w:val="005B1891"/>
    <w:rsid w:val="005B6659"/>
    <w:rsid w:val="005D481E"/>
    <w:rsid w:val="005D51BF"/>
    <w:rsid w:val="005E419D"/>
    <w:rsid w:val="006077C5"/>
    <w:rsid w:val="006167B1"/>
    <w:rsid w:val="00644D06"/>
    <w:rsid w:val="00660ED2"/>
    <w:rsid w:val="006712ED"/>
    <w:rsid w:val="0067626F"/>
    <w:rsid w:val="00686AC7"/>
    <w:rsid w:val="006952E2"/>
    <w:rsid w:val="006B2599"/>
    <w:rsid w:val="006B662F"/>
    <w:rsid w:val="006C6B89"/>
    <w:rsid w:val="006F5EFF"/>
    <w:rsid w:val="006F776E"/>
    <w:rsid w:val="00743561"/>
    <w:rsid w:val="00774D32"/>
    <w:rsid w:val="007C37DA"/>
    <w:rsid w:val="007E00AE"/>
    <w:rsid w:val="007E3B4C"/>
    <w:rsid w:val="007E73B2"/>
    <w:rsid w:val="0083307B"/>
    <w:rsid w:val="00834625"/>
    <w:rsid w:val="008412D9"/>
    <w:rsid w:val="00842448"/>
    <w:rsid w:val="0085750A"/>
    <w:rsid w:val="00861564"/>
    <w:rsid w:val="008740FE"/>
    <w:rsid w:val="00882E96"/>
    <w:rsid w:val="008849A9"/>
    <w:rsid w:val="00897ABC"/>
    <w:rsid w:val="008A6CE0"/>
    <w:rsid w:val="008A78A1"/>
    <w:rsid w:val="008C03FC"/>
    <w:rsid w:val="008D012D"/>
    <w:rsid w:val="008D1205"/>
    <w:rsid w:val="008D31C2"/>
    <w:rsid w:val="008E55F2"/>
    <w:rsid w:val="00903F17"/>
    <w:rsid w:val="00924736"/>
    <w:rsid w:val="009476BE"/>
    <w:rsid w:val="009503C1"/>
    <w:rsid w:val="009513C3"/>
    <w:rsid w:val="0095502A"/>
    <w:rsid w:val="00966A18"/>
    <w:rsid w:val="00980804"/>
    <w:rsid w:val="00983C91"/>
    <w:rsid w:val="009A4242"/>
    <w:rsid w:val="009B72A1"/>
    <w:rsid w:val="009D3120"/>
    <w:rsid w:val="009E6926"/>
    <w:rsid w:val="00A13473"/>
    <w:rsid w:val="00A17591"/>
    <w:rsid w:val="00A25F2A"/>
    <w:rsid w:val="00A2619B"/>
    <w:rsid w:val="00A32A28"/>
    <w:rsid w:val="00A35C5D"/>
    <w:rsid w:val="00A434AB"/>
    <w:rsid w:val="00A61C00"/>
    <w:rsid w:val="00A658C0"/>
    <w:rsid w:val="00A76735"/>
    <w:rsid w:val="00A77FD0"/>
    <w:rsid w:val="00A81860"/>
    <w:rsid w:val="00A90BC9"/>
    <w:rsid w:val="00AB6FE0"/>
    <w:rsid w:val="00AC1F74"/>
    <w:rsid w:val="00AC3AE1"/>
    <w:rsid w:val="00AD2BC7"/>
    <w:rsid w:val="00AD528A"/>
    <w:rsid w:val="00AD76CA"/>
    <w:rsid w:val="00AD77A6"/>
    <w:rsid w:val="00AE2161"/>
    <w:rsid w:val="00AF3001"/>
    <w:rsid w:val="00AF477C"/>
    <w:rsid w:val="00B01C9B"/>
    <w:rsid w:val="00B12BCE"/>
    <w:rsid w:val="00B15342"/>
    <w:rsid w:val="00B24924"/>
    <w:rsid w:val="00B37C75"/>
    <w:rsid w:val="00B47774"/>
    <w:rsid w:val="00B608CF"/>
    <w:rsid w:val="00B73DB7"/>
    <w:rsid w:val="00BB507F"/>
    <w:rsid w:val="00BC5ABC"/>
    <w:rsid w:val="00BF65CD"/>
    <w:rsid w:val="00C0326C"/>
    <w:rsid w:val="00C12B0B"/>
    <w:rsid w:val="00C1787D"/>
    <w:rsid w:val="00C203D0"/>
    <w:rsid w:val="00C62678"/>
    <w:rsid w:val="00C63CEE"/>
    <w:rsid w:val="00C76515"/>
    <w:rsid w:val="00C82FD9"/>
    <w:rsid w:val="00CA09B3"/>
    <w:rsid w:val="00CB3D18"/>
    <w:rsid w:val="00CB53E5"/>
    <w:rsid w:val="00CC4F1B"/>
    <w:rsid w:val="00CF72C5"/>
    <w:rsid w:val="00D159DD"/>
    <w:rsid w:val="00D43EA6"/>
    <w:rsid w:val="00D4527C"/>
    <w:rsid w:val="00D5221F"/>
    <w:rsid w:val="00D567A4"/>
    <w:rsid w:val="00D57D61"/>
    <w:rsid w:val="00D61036"/>
    <w:rsid w:val="00D77130"/>
    <w:rsid w:val="00D9029F"/>
    <w:rsid w:val="00D91417"/>
    <w:rsid w:val="00DB36D6"/>
    <w:rsid w:val="00DB6E2E"/>
    <w:rsid w:val="00DC2CC0"/>
    <w:rsid w:val="00DC6521"/>
    <w:rsid w:val="00DE3C6D"/>
    <w:rsid w:val="00DF5534"/>
    <w:rsid w:val="00E87723"/>
    <w:rsid w:val="00E96828"/>
    <w:rsid w:val="00EA2183"/>
    <w:rsid w:val="00EA37A9"/>
    <w:rsid w:val="00EA735E"/>
    <w:rsid w:val="00ED1FE4"/>
    <w:rsid w:val="00ED24F9"/>
    <w:rsid w:val="00ED332A"/>
    <w:rsid w:val="00EF3ACE"/>
    <w:rsid w:val="00F243B0"/>
    <w:rsid w:val="00F26CD6"/>
    <w:rsid w:val="00F4088B"/>
    <w:rsid w:val="00F4407B"/>
    <w:rsid w:val="00F600E7"/>
    <w:rsid w:val="00F615FC"/>
    <w:rsid w:val="00F622EC"/>
    <w:rsid w:val="00F716B9"/>
    <w:rsid w:val="00F8055C"/>
    <w:rsid w:val="00F814F6"/>
    <w:rsid w:val="00F90BD3"/>
    <w:rsid w:val="00F9386F"/>
    <w:rsid w:val="00F938F2"/>
    <w:rsid w:val="00FA292C"/>
    <w:rsid w:val="00FA4E82"/>
    <w:rsid w:val="00FA6D06"/>
    <w:rsid w:val="00FB7481"/>
    <w:rsid w:val="00FD4C11"/>
    <w:rsid w:val="00FD5696"/>
    <w:rsid w:val="00FD752D"/>
    <w:rsid w:val="00FD7BDD"/>
    <w:rsid w:val="00FE367E"/>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AC5E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styleId="BodyText">
    <w:name w:val="Body Text"/>
    <w:basedOn w:val="Normal74"/>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4">
    <w:name w:val="Normal_74"/>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1777</Words>
  <Characters>10130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70</cp:revision>
  <dcterms:created xsi:type="dcterms:W3CDTF">2024-03-26T01:21:00Z</dcterms:created>
  <dcterms:modified xsi:type="dcterms:W3CDTF">2025-04-22T03:06:00Z</dcterms:modified>
</cp:coreProperties>
</file>